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C5E081" w14:textId="1BBA8B7C" w:rsidR="007012D8" w:rsidRDefault="007012D8" w:rsidP="007012D8">
      <w:bookmarkStart w:id="0" w:name="_GoBack"/>
      <w:bookmarkEnd w:id="0"/>
    </w:p>
    <w:sdt>
      <w:sdtPr>
        <w:id w:val="1732805835"/>
        <w:docPartObj>
          <w:docPartGallery w:val="Cover Pages"/>
          <w:docPartUnique/>
        </w:docPartObj>
      </w:sdtPr>
      <w:sdtEndPr/>
      <w:sdtContent>
        <w:p w14:paraId="4CB0514C" w14:textId="73331552" w:rsidR="007012D8" w:rsidRDefault="007012D8" w:rsidP="007012D8"/>
        <w:p w14:paraId="232BA4C2" w14:textId="77777777" w:rsidR="007012D8" w:rsidRDefault="007012D8" w:rsidP="007012D8">
          <w:pPr>
            <w:rPr>
              <w:rFonts w:ascii="Bookman Old Style" w:hAnsi="Bookman Old Style"/>
              <w:sz w:val="32"/>
            </w:rPr>
          </w:pPr>
        </w:p>
        <w:p w14:paraId="5C5C5947" w14:textId="77777777" w:rsidR="007012D8" w:rsidRDefault="007012D8" w:rsidP="007012D8">
          <w:pPr>
            <w:rPr>
              <w:rFonts w:ascii="Bookman Old Style" w:hAnsi="Bookman Old Style"/>
              <w:sz w:val="32"/>
            </w:rPr>
          </w:pPr>
        </w:p>
        <w:p w14:paraId="5DD9D87A" w14:textId="77777777" w:rsidR="007012D8" w:rsidRDefault="007012D8" w:rsidP="007012D8">
          <w:pPr>
            <w:rPr>
              <w:rFonts w:ascii="Bookman Old Style" w:hAnsi="Bookman Old Style"/>
              <w:sz w:val="32"/>
            </w:rPr>
          </w:pPr>
        </w:p>
        <w:p w14:paraId="09529871" w14:textId="77777777" w:rsidR="007012D8" w:rsidRDefault="007012D8" w:rsidP="007012D8">
          <w:pPr>
            <w:rPr>
              <w:rFonts w:ascii="Bookman Old Style" w:hAnsi="Bookman Old Style"/>
              <w:sz w:val="32"/>
            </w:rPr>
          </w:pPr>
        </w:p>
        <w:p w14:paraId="40AECB8B" w14:textId="77777777" w:rsidR="007012D8" w:rsidRDefault="007012D8" w:rsidP="007012D8">
          <w:pPr>
            <w:rPr>
              <w:rFonts w:ascii="Bookman Old Style" w:hAnsi="Bookman Old Style"/>
              <w:sz w:val="32"/>
            </w:rPr>
          </w:pPr>
        </w:p>
        <w:p w14:paraId="0CC35895" w14:textId="77777777" w:rsidR="007012D8" w:rsidRDefault="007012D8" w:rsidP="007012D8">
          <w:pPr>
            <w:rPr>
              <w:rFonts w:ascii="Bookman Old Style" w:hAnsi="Bookman Old Style"/>
              <w:sz w:val="32"/>
            </w:rPr>
          </w:pPr>
        </w:p>
        <w:p w14:paraId="3D2A11BD" w14:textId="77777777" w:rsidR="007012D8" w:rsidRDefault="007012D8" w:rsidP="007012D8">
          <w:pPr>
            <w:jc w:val="center"/>
            <w:rPr>
              <w:rFonts w:ascii="Bookman Old Style" w:hAnsi="Bookman Old Style"/>
              <w:sz w:val="36"/>
              <w:szCs w:val="36"/>
            </w:rPr>
          </w:pPr>
          <w:r>
            <w:rPr>
              <w:rFonts w:ascii="Bookman Old Style" w:hAnsi="Bookman Old Style"/>
              <w:sz w:val="36"/>
              <w:szCs w:val="36"/>
            </w:rPr>
            <w:t>Please note that due to the new Anti-Money Laundering Regulations 2019, it is now a legal requirement to have photographic ID to be a registered bidder.</w:t>
          </w:r>
        </w:p>
        <w:p w14:paraId="11F74FB0" w14:textId="77777777" w:rsidR="007012D8" w:rsidRDefault="007012D8" w:rsidP="007012D8">
          <w:pPr>
            <w:jc w:val="center"/>
            <w:rPr>
              <w:rFonts w:ascii="Bookman Old Style" w:hAnsi="Bookman Old Style"/>
              <w:sz w:val="36"/>
              <w:szCs w:val="36"/>
            </w:rPr>
          </w:pPr>
        </w:p>
        <w:p w14:paraId="57B8C61D" w14:textId="665A781A" w:rsidR="007012D8" w:rsidRDefault="00806617" w:rsidP="007012D8">
          <w:pPr>
            <w:jc w:val="center"/>
            <w:rPr>
              <w:rFonts w:ascii="Bookman Old Style" w:hAnsi="Bookman Old Style"/>
              <w:sz w:val="36"/>
              <w:szCs w:val="36"/>
            </w:rPr>
          </w:pPr>
          <w:r>
            <w:rPr>
              <w:rFonts w:ascii="Bookman Old Style" w:hAnsi="Bookman Old Style"/>
              <w:sz w:val="36"/>
              <w:szCs w:val="36"/>
            </w:rPr>
            <w:t>Unless done so in January sale,</w:t>
          </w:r>
          <w:r w:rsidR="007012D8">
            <w:rPr>
              <w:rFonts w:ascii="Bookman Old Style" w:hAnsi="Bookman Old Style"/>
              <w:sz w:val="36"/>
              <w:szCs w:val="36"/>
            </w:rPr>
            <w:t xml:space="preserve"> buyers purchasing from Ibbett Mosely Auction Rooms must provide photographic ID, and re-register to bid in this auction.</w:t>
          </w:r>
        </w:p>
        <w:p w14:paraId="669522B2" w14:textId="77777777" w:rsidR="007012D8" w:rsidRDefault="007012D8" w:rsidP="007012D8">
          <w:pPr>
            <w:jc w:val="center"/>
            <w:rPr>
              <w:rFonts w:ascii="Bookman Old Style" w:hAnsi="Bookman Old Style"/>
              <w:sz w:val="36"/>
              <w:szCs w:val="36"/>
            </w:rPr>
          </w:pPr>
        </w:p>
        <w:p w14:paraId="0260F08B" w14:textId="77777777" w:rsidR="007012D8" w:rsidRDefault="007012D8" w:rsidP="007012D8">
          <w:pPr>
            <w:jc w:val="center"/>
            <w:rPr>
              <w:rFonts w:ascii="Bookman Old Style" w:hAnsi="Bookman Old Style"/>
              <w:sz w:val="36"/>
              <w:szCs w:val="36"/>
            </w:rPr>
          </w:pPr>
          <w:r>
            <w:rPr>
              <w:rFonts w:ascii="Bookman Old Style" w:hAnsi="Bookman Old Style"/>
              <w:sz w:val="36"/>
              <w:szCs w:val="36"/>
            </w:rPr>
            <w:t>All buyers purchasing from Ibbett Mosely Auction Rooms are required to register to bid no less than one hour before the sale commences.</w:t>
          </w:r>
        </w:p>
        <w:p w14:paraId="5BF8AADC" w14:textId="77777777" w:rsidR="007012D8" w:rsidRDefault="007012D8" w:rsidP="007012D8">
          <w:pPr>
            <w:rPr>
              <w:rFonts w:ascii="Bookman Old Style" w:hAnsi="Bookman Old Style"/>
              <w:sz w:val="36"/>
              <w:szCs w:val="36"/>
            </w:rPr>
          </w:pPr>
        </w:p>
        <w:p w14:paraId="6DBF93C3" w14:textId="77777777" w:rsidR="007012D8" w:rsidRDefault="007012D8" w:rsidP="007012D8">
          <w:pPr>
            <w:rPr>
              <w:rFonts w:ascii="Bookman Old Style" w:hAnsi="Bookman Old Style"/>
              <w:sz w:val="36"/>
              <w:szCs w:val="36"/>
            </w:rPr>
          </w:pPr>
        </w:p>
        <w:p w14:paraId="69948883" w14:textId="77777777" w:rsidR="007012D8" w:rsidRDefault="007012D8" w:rsidP="007012D8">
          <w:pPr>
            <w:rPr>
              <w:rFonts w:ascii="Bookman Old Style" w:hAnsi="Bookman Old Style"/>
              <w:sz w:val="36"/>
              <w:szCs w:val="36"/>
            </w:rPr>
          </w:pPr>
        </w:p>
        <w:p w14:paraId="0246005B" w14:textId="77777777" w:rsidR="007012D8" w:rsidRDefault="007012D8" w:rsidP="007012D8">
          <w:pPr>
            <w:rPr>
              <w:rFonts w:ascii="Bookman Old Style" w:hAnsi="Bookman Old Style"/>
              <w:sz w:val="36"/>
              <w:szCs w:val="36"/>
            </w:rPr>
          </w:pPr>
        </w:p>
        <w:p w14:paraId="528852B6" w14:textId="77777777" w:rsidR="007012D8" w:rsidRDefault="007012D8" w:rsidP="007012D8">
          <w:pPr>
            <w:rPr>
              <w:rFonts w:ascii="Bookman Old Style" w:hAnsi="Bookman Old Style"/>
              <w:sz w:val="36"/>
              <w:szCs w:val="36"/>
            </w:rPr>
          </w:pPr>
        </w:p>
        <w:p w14:paraId="52D9FE0A" w14:textId="77777777" w:rsidR="007012D8" w:rsidRPr="00AA3206" w:rsidRDefault="007012D8" w:rsidP="007012D8">
          <w:pPr>
            <w:jc w:val="center"/>
            <w:outlineLvl w:val="0"/>
            <w:rPr>
              <w:b/>
              <w:i/>
              <w:iCs/>
              <w:sz w:val="36"/>
              <w:szCs w:val="36"/>
              <w:u w:val="single"/>
            </w:rPr>
          </w:pPr>
          <w:r w:rsidRPr="00AA3206">
            <w:rPr>
              <w:b/>
              <w:i/>
              <w:iCs/>
              <w:sz w:val="36"/>
              <w:szCs w:val="36"/>
              <w:u w:val="single"/>
            </w:rPr>
            <w:t xml:space="preserve">IMPORTANT NOTICE </w:t>
          </w:r>
        </w:p>
        <w:p w14:paraId="0FF3A206" w14:textId="77777777" w:rsidR="007012D8" w:rsidRPr="00344F98" w:rsidRDefault="007012D8" w:rsidP="007012D8">
          <w:pPr>
            <w:jc w:val="center"/>
            <w:rPr>
              <w:b/>
              <w:i/>
              <w:iCs/>
              <w:sz w:val="28"/>
              <w:szCs w:val="28"/>
              <w:u w:val="single"/>
            </w:rPr>
          </w:pPr>
        </w:p>
        <w:p w14:paraId="109B723C" w14:textId="77777777" w:rsidR="007012D8" w:rsidRPr="00AA3206" w:rsidRDefault="007012D8" w:rsidP="007012D8">
          <w:pPr>
            <w:jc w:val="center"/>
            <w:outlineLvl w:val="0"/>
            <w:rPr>
              <w:rFonts w:eastAsia="Times New Roman"/>
              <w:b/>
              <w:i/>
              <w:iCs/>
              <w:sz w:val="28"/>
              <w:szCs w:val="28"/>
              <w:u w:val="single"/>
            </w:rPr>
          </w:pPr>
          <w:r w:rsidRPr="00AA3206">
            <w:rPr>
              <w:rFonts w:eastAsia="Times New Roman"/>
              <w:b/>
              <w:i/>
              <w:iCs/>
              <w:sz w:val="28"/>
              <w:szCs w:val="28"/>
              <w:u w:val="single"/>
            </w:rPr>
            <w:t>THIS SALEROOM OPERATES A BUYERS PREMIUM OF 15% PLUS V.A.T.</w:t>
          </w:r>
        </w:p>
        <w:p w14:paraId="367A2829" w14:textId="77777777" w:rsidR="007012D8" w:rsidRPr="00344F98" w:rsidRDefault="007012D8" w:rsidP="007012D8">
          <w:pPr>
            <w:jc w:val="center"/>
            <w:rPr>
              <w:b/>
              <w:i/>
              <w:iCs/>
              <w:sz w:val="28"/>
              <w:szCs w:val="28"/>
              <w:u w:val="single"/>
            </w:rPr>
          </w:pPr>
        </w:p>
        <w:p w14:paraId="076387DC" w14:textId="77777777" w:rsidR="007012D8" w:rsidRPr="00AA3206" w:rsidRDefault="007012D8" w:rsidP="007012D8">
          <w:pPr>
            <w:jc w:val="center"/>
            <w:rPr>
              <w:rFonts w:eastAsia="Times New Roman"/>
              <w:b/>
              <w:i/>
              <w:iCs/>
              <w:sz w:val="32"/>
              <w:szCs w:val="32"/>
              <w:u w:val="single"/>
            </w:rPr>
          </w:pPr>
          <w:r w:rsidRPr="00AA3206">
            <w:rPr>
              <w:rFonts w:eastAsia="Times New Roman"/>
              <w:b/>
              <w:i/>
              <w:iCs/>
              <w:sz w:val="32"/>
              <w:szCs w:val="32"/>
              <w:u w:val="single"/>
            </w:rPr>
            <w:t>PLEASE NOTE IT IS IMPERATIVE THAT ALL GOODS ARE PAID FOR AND REMOVED FROM THE HALL BY 6.00 P.M. ON DAY OF SALE.  THERE ARE NO STORAGE FACILITIES WHATSOEVER AVAILABLE.  LIMITED TRANSPORT FOR LOCAL DELIVERIES.</w:t>
          </w:r>
        </w:p>
        <w:p w14:paraId="105FCA08" w14:textId="77777777" w:rsidR="007012D8" w:rsidRPr="00AA3206" w:rsidRDefault="007012D8" w:rsidP="007012D8">
          <w:pPr>
            <w:jc w:val="both"/>
            <w:rPr>
              <w:rFonts w:eastAsia="Times New Roman"/>
              <w:b/>
              <w:i/>
              <w:iCs/>
              <w:sz w:val="32"/>
              <w:szCs w:val="32"/>
              <w:u w:val="single"/>
            </w:rPr>
          </w:pPr>
        </w:p>
        <w:p w14:paraId="45D656D8" w14:textId="77777777" w:rsidR="007012D8" w:rsidRPr="00AA3206" w:rsidRDefault="007012D8" w:rsidP="007012D8">
          <w:pPr>
            <w:jc w:val="center"/>
            <w:rPr>
              <w:rFonts w:eastAsia="Times New Roman"/>
              <w:b/>
              <w:i/>
              <w:iCs/>
              <w:sz w:val="32"/>
              <w:szCs w:val="32"/>
              <w:u w:val="single"/>
            </w:rPr>
          </w:pPr>
          <w:r w:rsidRPr="00AA3206">
            <w:rPr>
              <w:rFonts w:eastAsia="Times New Roman"/>
              <w:b/>
              <w:i/>
              <w:iCs/>
              <w:sz w:val="32"/>
              <w:szCs w:val="32"/>
              <w:u w:val="single"/>
            </w:rPr>
            <w:t>THE SALEROOM IS A NO SMOKING AREA</w:t>
          </w:r>
        </w:p>
        <w:p w14:paraId="4ACE7050" w14:textId="77777777" w:rsidR="007012D8" w:rsidRDefault="007012D8" w:rsidP="007012D8">
          <w:pPr>
            <w:rPr>
              <w:rFonts w:ascii="Bookman Old Style" w:hAnsi="Bookman Old Style"/>
              <w:sz w:val="36"/>
              <w:szCs w:val="36"/>
            </w:rPr>
          </w:pPr>
        </w:p>
        <w:p w14:paraId="6CB790B7" w14:textId="77777777" w:rsidR="007012D8" w:rsidRDefault="007012D8" w:rsidP="007012D8">
          <w:pPr>
            <w:rPr>
              <w:rFonts w:ascii="Bookman Old Style" w:hAnsi="Bookman Old Style"/>
              <w:sz w:val="36"/>
              <w:szCs w:val="36"/>
            </w:rPr>
          </w:pPr>
        </w:p>
        <w:p w14:paraId="5937ACA6" w14:textId="77777777" w:rsidR="007012D8" w:rsidRDefault="00842D6A" w:rsidP="007012D8">
          <w:pPr>
            <w:rPr>
              <w:rFonts w:ascii="Bookman Old Style" w:hAnsi="Bookman Old Style"/>
              <w:sz w:val="32"/>
            </w:rPr>
          </w:pPr>
        </w:p>
      </w:sdtContent>
    </w:sdt>
    <w:p w14:paraId="47E732FF" w14:textId="77777777" w:rsidR="007012D8" w:rsidRDefault="007012D8" w:rsidP="007012D8">
      <w:pPr>
        <w:jc w:val="center"/>
      </w:pPr>
      <w:r>
        <w:rPr>
          <w:noProof/>
        </w:rPr>
        <w:drawing>
          <wp:inline distT="0" distB="0" distL="0" distR="0" wp14:anchorId="35FBCC49" wp14:editId="17D8CCBC">
            <wp:extent cx="6057900" cy="1200150"/>
            <wp:effectExtent l="0" t="0" r="0" b="0"/>
            <wp:docPr id="1" name="Picture 1" descr="AUCTIONE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TIONEE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57900" cy="1200150"/>
                    </a:xfrm>
                    <a:prstGeom prst="rect">
                      <a:avLst/>
                    </a:prstGeom>
                    <a:noFill/>
                    <a:ln>
                      <a:noFill/>
                    </a:ln>
                  </pic:spPr>
                </pic:pic>
              </a:graphicData>
            </a:graphic>
          </wp:inline>
        </w:drawing>
      </w:r>
    </w:p>
    <w:p w14:paraId="0B9C408C" w14:textId="77777777" w:rsidR="007012D8" w:rsidRDefault="007012D8" w:rsidP="007012D8">
      <w:pPr>
        <w:jc w:val="center"/>
      </w:pPr>
    </w:p>
    <w:p w14:paraId="04650185" w14:textId="77777777" w:rsidR="007012D8" w:rsidRDefault="007012D8" w:rsidP="007012D8">
      <w:pPr>
        <w:jc w:val="center"/>
        <w:rPr>
          <w:rFonts w:ascii="Bookman Old Style" w:hAnsi="Bookman Old Style"/>
          <w:sz w:val="32"/>
        </w:rPr>
      </w:pPr>
      <w:r>
        <w:rPr>
          <w:rFonts w:ascii="Bookman Old Style" w:hAnsi="Bookman Old Style"/>
          <w:sz w:val="32"/>
        </w:rPr>
        <w:lastRenderedPageBreak/>
        <w:t>Catalogue of Antique, Edwardian and Victorian</w:t>
      </w:r>
    </w:p>
    <w:p w14:paraId="31F809CF" w14:textId="77777777" w:rsidR="007012D8" w:rsidRDefault="007012D8" w:rsidP="007012D8">
      <w:pPr>
        <w:jc w:val="center"/>
        <w:rPr>
          <w:rFonts w:ascii="Bookman Old Style" w:hAnsi="Bookman Old Style"/>
          <w:sz w:val="32"/>
        </w:rPr>
      </w:pPr>
      <w:r>
        <w:rPr>
          <w:rFonts w:ascii="Bookman Old Style" w:hAnsi="Bookman Old Style"/>
          <w:sz w:val="32"/>
        </w:rPr>
        <w:t>Furniture and Effects</w:t>
      </w:r>
    </w:p>
    <w:p w14:paraId="139D1069" w14:textId="77777777" w:rsidR="007012D8" w:rsidRDefault="007012D8" w:rsidP="007012D8">
      <w:pPr>
        <w:jc w:val="center"/>
        <w:rPr>
          <w:rFonts w:ascii="Bookman Old Style" w:hAnsi="Bookman Old Style"/>
          <w:sz w:val="32"/>
        </w:rPr>
      </w:pPr>
      <w:r>
        <w:rPr>
          <w:rFonts w:ascii="Bookman Old Style" w:hAnsi="Bookman Old Style"/>
          <w:sz w:val="32"/>
        </w:rPr>
        <w:t>to be Auctioned on</w:t>
      </w:r>
    </w:p>
    <w:p w14:paraId="0B8B4731" w14:textId="77777777" w:rsidR="007012D8" w:rsidRDefault="007012D8" w:rsidP="007012D8">
      <w:pPr>
        <w:jc w:val="center"/>
        <w:rPr>
          <w:rFonts w:ascii="Bookman Old Style" w:hAnsi="Bookman Old Style"/>
          <w:sz w:val="32"/>
        </w:rPr>
      </w:pPr>
    </w:p>
    <w:p w14:paraId="7936DB5E" w14:textId="77777777" w:rsidR="007012D8" w:rsidRDefault="007012D8" w:rsidP="007012D8">
      <w:pPr>
        <w:jc w:val="center"/>
        <w:rPr>
          <w:rFonts w:ascii="Bookman Old Style" w:hAnsi="Bookman Old Style"/>
        </w:rPr>
      </w:pPr>
    </w:p>
    <w:p w14:paraId="488AAAAC" w14:textId="3AFD19BF" w:rsidR="007012D8" w:rsidRDefault="007012D8" w:rsidP="007012D8">
      <w:pPr>
        <w:jc w:val="center"/>
        <w:rPr>
          <w:rFonts w:ascii="Bookman Old Style" w:hAnsi="Bookman Old Style"/>
          <w:b/>
          <w:sz w:val="40"/>
        </w:rPr>
      </w:pPr>
      <w:r>
        <w:rPr>
          <w:rFonts w:ascii="Bookman Old Style" w:hAnsi="Bookman Old Style"/>
          <w:b/>
          <w:sz w:val="40"/>
        </w:rPr>
        <w:t>Wednesday</w:t>
      </w:r>
      <w:r w:rsidR="00806617">
        <w:rPr>
          <w:rFonts w:ascii="Bookman Old Style" w:hAnsi="Bookman Old Style"/>
          <w:b/>
          <w:sz w:val="40"/>
        </w:rPr>
        <w:t xml:space="preserve"> 26</w:t>
      </w:r>
      <w:r w:rsidR="00806617" w:rsidRPr="00806617">
        <w:rPr>
          <w:rFonts w:ascii="Bookman Old Style" w:hAnsi="Bookman Old Style"/>
          <w:b/>
          <w:sz w:val="40"/>
          <w:vertAlign w:val="superscript"/>
        </w:rPr>
        <w:t>th</w:t>
      </w:r>
      <w:r w:rsidR="00806617">
        <w:rPr>
          <w:rFonts w:ascii="Bookman Old Style" w:hAnsi="Bookman Old Style"/>
          <w:b/>
          <w:sz w:val="40"/>
        </w:rPr>
        <w:t xml:space="preserve"> February</w:t>
      </w:r>
      <w:r>
        <w:rPr>
          <w:rFonts w:ascii="Bookman Old Style" w:hAnsi="Bookman Old Style"/>
          <w:b/>
          <w:sz w:val="40"/>
        </w:rPr>
        <w:t xml:space="preserve"> 2020</w:t>
      </w:r>
    </w:p>
    <w:p w14:paraId="0AC25657" w14:textId="77777777" w:rsidR="007012D8" w:rsidRDefault="007012D8" w:rsidP="007012D8">
      <w:pPr>
        <w:jc w:val="center"/>
        <w:rPr>
          <w:rFonts w:ascii="Bookman Old Style" w:hAnsi="Bookman Old Style"/>
          <w:b/>
          <w:sz w:val="32"/>
        </w:rPr>
      </w:pPr>
      <w:r>
        <w:rPr>
          <w:rFonts w:ascii="Bookman Old Style" w:hAnsi="Bookman Old Style"/>
          <w:b/>
          <w:sz w:val="32"/>
        </w:rPr>
        <w:t>at 12.30pm</w:t>
      </w:r>
    </w:p>
    <w:p w14:paraId="5C76F084" w14:textId="77777777" w:rsidR="007012D8" w:rsidRDefault="007012D8" w:rsidP="007012D8">
      <w:pPr>
        <w:jc w:val="center"/>
        <w:rPr>
          <w:rFonts w:ascii="Bookman Old Style" w:hAnsi="Bookman Old Style"/>
          <w:sz w:val="32"/>
        </w:rPr>
      </w:pPr>
    </w:p>
    <w:p w14:paraId="59F5D889" w14:textId="77777777" w:rsidR="007012D8" w:rsidRDefault="007012D8" w:rsidP="007012D8">
      <w:pPr>
        <w:jc w:val="center"/>
        <w:rPr>
          <w:rFonts w:ascii="Bookman Old Style" w:hAnsi="Bookman Old Style"/>
          <w:sz w:val="32"/>
        </w:rPr>
      </w:pPr>
    </w:p>
    <w:p w14:paraId="4780DEC7" w14:textId="77777777" w:rsidR="007012D8" w:rsidRDefault="007012D8" w:rsidP="007012D8">
      <w:pPr>
        <w:jc w:val="center"/>
        <w:rPr>
          <w:rFonts w:ascii="Bookman Old Style" w:hAnsi="Bookman Old Style"/>
        </w:rPr>
      </w:pPr>
    </w:p>
    <w:p w14:paraId="35EF5E6C" w14:textId="77777777" w:rsidR="007012D8" w:rsidRDefault="007012D8" w:rsidP="007012D8">
      <w:pPr>
        <w:jc w:val="center"/>
        <w:rPr>
          <w:rFonts w:ascii="Bookman Old Style" w:hAnsi="Bookman Old Style"/>
          <w:sz w:val="36"/>
        </w:rPr>
      </w:pPr>
      <w:r>
        <w:rPr>
          <w:rFonts w:ascii="Bookman Old Style" w:hAnsi="Bookman Old Style"/>
          <w:sz w:val="36"/>
        </w:rPr>
        <w:t>IBBETT MOSELY AUCTION ROOMS</w:t>
      </w:r>
    </w:p>
    <w:p w14:paraId="3B061ED1" w14:textId="77777777" w:rsidR="007012D8" w:rsidRDefault="007012D8" w:rsidP="007012D8">
      <w:pPr>
        <w:tabs>
          <w:tab w:val="center" w:pos="4513"/>
          <w:tab w:val="left" w:pos="6930"/>
        </w:tabs>
        <w:jc w:val="center"/>
        <w:rPr>
          <w:rFonts w:ascii="Bookman Old Style" w:hAnsi="Bookman Old Style"/>
          <w:sz w:val="36"/>
        </w:rPr>
      </w:pPr>
      <w:r>
        <w:rPr>
          <w:rFonts w:ascii="Bookman Old Style" w:hAnsi="Bookman Old Style"/>
          <w:sz w:val="36"/>
        </w:rPr>
        <w:t>ARGYLE ROAD, SEVENOAKS, KENT TN13 1HJ</w:t>
      </w:r>
    </w:p>
    <w:p w14:paraId="74D8F9A3" w14:textId="77777777" w:rsidR="007012D8" w:rsidRDefault="007012D8" w:rsidP="007012D8">
      <w:pPr>
        <w:tabs>
          <w:tab w:val="center" w:pos="4513"/>
          <w:tab w:val="left" w:pos="6930"/>
        </w:tabs>
        <w:jc w:val="center"/>
        <w:rPr>
          <w:rFonts w:ascii="Bookman Old Style" w:hAnsi="Bookman Old Style"/>
          <w:sz w:val="32"/>
        </w:rPr>
      </w:pPr>
    </w:p>
    <w:p w14:paraId="42EDC785" w14:textId="77777777" w:rsidR="007012D8" w:rsidRDefault="007012D8" w:rsidP="007012D8">
      <w:pPr>
        <w:tabs>
          <w:tab w:val="center" w:pos="4513"/>
          <w:tab w:val="left" w:pos="6930"/>
        </w:tabs>
        <w:jc w:val="center"/>
        <w:rPr>
          <w:rFonts w:ascii="Bookman Old Style" w:hAnsi="Bookman Old Style"/>
          <w:sz w:val="32"/>
        </w:rPr>
      </w:pPr>
      <w:r>
        <w:rPr>
          <w:rFonts w:ascii="Bookman Old Style" w:hAnsi="Bookman Old Style"/>
          <w:sz w:val="32"/>
        </w:rPr>
        <w:t>On View:</w:t>
      </w:r>
    </w:p>
    <w:p w14:paraId="370C02F9" w14:textId="77777777" w:rsidR="007012D8" w:rsidRDefault="007012D8" w:rsidP="007012D8">
      <w:pPr>
        <w:tabs>
          <w:tab w:val="center" w:pos="4513"/>
          <w:tab w:val="left" w:pos="6930"/>
        </w:tabs>
        <w:jc w:val="center"/>
        <w:rPr>
          <w:rFonts w:ascii="Bookman Old Style" w:hAnsi="Bookman Old Style"/>
          <w:sz w:val="32"/>
        </w:rPr>
      </w:pPr>
    </w:p>
    <w:p w14:paraId="62DAD323" w14:textId="680DE8F1" w:rsidR="007012D8" w:rsidRDefault="007012D8" w:rsidP="007012D8">
      <w:pPr>
        <w:tabs>
          <w:tab w:val="center" w:pos="4513"/>
          <w:tab w:val="left" w:pos="6930"/>
        </w:tabs>
        <w:jc w:val="center"/>
        <w:rPr>
          <w:rFonts w:ascii="Bookman Old Style" w:hAnsi="Bookman Old Style"/>
          <w:sz w:val="32"/>
        </w:rPr>
      </w:pPr>
      <w:r>
        <w:rPr>
          <w:rFonts w:ascii="Bookman Old Style" w:hAnsi="Bookman Old Style"/>
          <w:sz w:val="32"/>
        </w:rPr>
        <w:t xml:space="preserve"> Tuesday </w:t>
      </w:r>
      <w:r w:rsidR="00806617">
        <w:rPr>
          <w:rFonts w:ascii="Bookman Old Style" w:hAnsi="Bookman Old Style"/>
          <w:sz w:val="32"/>
        </w:rPr>
        <w:t>25</w:t>
      </w:r>
      <w:r w:rsidR="00806617" w:rsidRPr="00806617">
        <w:rPr>
          <w:rFonts w:ascii="Bookman Old Style" w:hAnsi="Bookman Old Style"/>
          <w:sz w:val="32"/>
          <w:vertAlign w:val="superscript"/>
        </w:rPr>
        <w:t>th</w:t>
      </w:r>
      <w:r w:rsidR="00806617">
        <w:rPr>
          <w:rFonts w:ascii="Bookman Old Style" w:hAnsi="Bookman Old Style"/>
          <w:sz w:val="32"/>
        </w:rPr>
        <w:t xml:space="preserve"> February</w:t>
      </w:r>
      <w:r>
        <w:rPr>
          <w:rFonts w:ascii="Bookman Old Style" w:hAnsi="Bookman Old Style"/>
          <w:sz w:val="32"/>
        </w:rPr>
        <w:t xml:space="preserve"> 2020</w:t>
      </w:r>
    </w:p>
    <w:p w14:paraId="7FE2C6E5" w14:textId="77777777" w:rsidR="007012D8" w:rsidRDefault="007012D8" w:rsidP="007012D8">
      <w:pPr>
        <w:tabs>
          <w:tab w:val="center" w:pos="4513"/>
          <w:tab w:val="left" w:pos="6930"/>
        </w:tabs>
        <w:jc w:val="center"/>
        <w:rPr>
          <w:rFonts w:ascii="Bookman Old Style" w:hAnsi="Bookman Old Style"/>
          <w:sz w:val="32"/>
        </w:rPr>
      </w:pPr>
      <w:r>
        <w:rPr>
          <w:rFonts w:ascii="Bookman Old Style" w:hAnsi="Bookman Old Style"/>
          <w:sz w:val="32"/>
        </w:rPr>
        <w:t>12.00pm to 19.00pm</w:t>
      </w:r>
    </w:p>
    <w:p w14:paraId="39F52F96" w14:textId="77777777" w:rsidR="007012D8" w:rsidRDefault="007012D8" w:rsidP="007012D8">
      <w:pPr>
        <w:tabs>
          <w:tab w:val="center" w:pos="4513"/>
          <w:tab w:val="left" w:pos="6930"/>
        </w:tabs>
        <w:jc w:val="center"/>
        <w:rPr>
          <w:rFonts w:ascii="Bookman Old Style" w:hAnsi="Bookman Old Style"/>
          <w:sz w:val="32"/>
        </w:rPr>
      </w:pPr>
    </w:p>
    <w:p w14:paraId="0E2F52A8" w14:textId="77777777" w:rsidR="007012D8" w:rsidRDefault="007012D8" w:rsidP="007012D8">
      <w:pPr>
        <w:tabs>
          <w:tab w:val="center" w:pos="4513"/>
          <w:tab w:val="left" w:pos="6930"/>
        </w:tabs>
        <w:jc w:val="center"/>
        <w:rPr>
          <w:rFonts w:ascii="Bookman Old Style" w:hAnsi="Bookman Old Style"/>
          <w:sz w:val="32"/>
        </w:rPr>
      </w:pPr>
      <w:r>
        <w:rPr>
          <w:rFonts w:ascii="Bookman Old Style" w:hAnsi="Bookman Old Style"/>
          <w:sz w:val="32"/>
        </w:rPr>
        <w:t>also</w:t>
      </w:r>
    </w:p>
    <w:p w14:paraId="48829D3F" w14:textId="77777777" w:rsidR="007012D8" w:rsidRDefault="007012D8" w:rsidP="007012D8">
      <w:pPr>
        <w:tabs>
          <w:tab w:val="center" w:pos="4513"/>
          <w:tab w:val="left" w:pos="6930"/>
        </w:tabs>
        <w:jc w:val="center"/>
        <w:rPr>
          <w:rFonts w:ascii="Bookman Old Style" w:hAnsi="Bookman Old Style"/>
          <w:sz w:val="32"/>
        </w:rPr>
      </w:pPr>
    </w:p>
    <w:p w14:paraId="55D745CA" w14:textId="77777777" w:rsidR="007012D8" w:rsidRDefault="007012D8" w:rsidP="007012D8">
      <w:pPr>
        <w:tabs>
          <w:tab w:val="center" w:pos="4513"/>
          <w:tab w:val="left" w:pos="6930"/>
        </w:tabs>
        <w:jc w:val="center"/>
        <w:rPr>
          <w:rFonts w:ascii="Bookman Old Style" w:hAnsi="Bookman Old Style"/>
          <w:sz w:val="32"/>
        </w:rPr>
      </w:pPr>
      <w:r>
        <w:rPr>
          <w:rFonts w:ascii="Bookman Old Style" w:hAnsi="Bookman Old Style"/>
          <w:sz w:val="32"/>
        </w:rPr>
        <w:t>Morning of Sale</w:t>
      </w:r>
    </w:p>
    <w:p w14:paraId="3E9D304C" w14:textId="77777777" w:rsidR="007012D8" w:rsidRDefault="007012D8" w:rsidP="007012D8">
      <w:pPr>
        <w:tabs>
          <w:tab w:val="center" w:pos="4513"/>
          <w:tab w:val="left" w:pos="6930"/>
        </w:tabs>
        <w:jc w:val="center"/>
        <w:rPr>
          <w:rFonts w:ascii="Bookman Old Style" w:hAnsi="Bookman Old Style"/>
          <w:sz w:val="32"/>
        </w:rPr>
      </w:pPr>
      <w:r>
        <w:rPr>
          <w:rFonts w:ascii="Bookman Old Style" w:hAnsi="Bookman Old Style"/>
          <w:sz w:val="32"/>
        </w:rPr>
        <w:t>10.00am to 12.30pm</w:t>
      </w:r>
    </w:p>
    <w:p w14:paraId="2F52AC40" w14:textId="77777777" w:rsidR="007012D8" w:rsidRDefault="007012D8" w:rsidP="007012D8">
      <w:pPr>
        <w:tabs>
          <w:tab w:val="center" w:pos="4513"/>
          <w:tab w:val="left" w:pos="6930"/>
        </w:tabs>
        <w:jc w:val="center"/>
        <w:rPr>
          <w:rFonts w:ascii="Bookman Old Style" w:hAnsi="Bookman Old Style"/>
          <w:sz w:val="32"/>
        </w:rPr>
      </w:pPr>
    </w:p>
    <w:p w14:paraId="11A6E886" w14:textId="77777777" w:rsidR="007012D8" w:rsidRDefault="007012D8" w:rsidP="007012D8">
      <w:pPr>
        <w:tabs>
          <w:tab w:val="center" w:pos="4513"/>
          <w:tab w:val="left" w:pos="6930"/>
        </w:tabs>
        <w:jc w:val="center"/>
        <w:rPr>
          <w:rFonts w:ascii="Bookman Old Style" w:hAnsi="Bookman Old Style"/>
          <w:sz w:val="32"/>
        </w:rPr>
      </w:pPr>
    </w:p>
    <w:p w14:paraId="4B3304EA" w14:textId="77777777" w:rsidR="007012D8" w:rsidRDefault="007012D8" w:rsidP="007012D8">
      <w:pPr>
        <w:tabs>
          <w:tab w:val="center" w:pos="4513"/>
          <w:tab w:val="left" w:pos="6930"/>
        </w:tabs>
        <w:jc w:val="center"/>
        <w:rPr>
          <w:rFonts w:ascii="Bookman Old Style" w:hAnsi="Bookman Old Style"/>
          <w:sz w:val="32"/>
        </w:rPr>
      </w:pPr>
    </w:p>
    <w:p w14:paraId="7F507399" w14:textId="77777777" w:rsidR="007012D8" w:rsidRDefault="007012D8" w:rsidP="007012D8">
      <w:pPr>
        <w:tabs>
          <w:tab w:val="center" w:pos="4513"/>
          <w:tab w:val="left" w:pos="6930"/>
        </w:tabs>
        <w:jc w:val="center"/>
        <w:rPr>
          <w:rFonts w:ascii="Bookman Old Style" w:hAnsi="Bookman Old Style"/>
          <w:sz w:val="32"/>
        </w:rPr>
      </w:pPr>
      <w:r>
        <w:rPr>
          <w:rFonts w:ascii="Bookman Old Style" w:hAnsi="Bookman Old Style"/>
          <w:sz w:val="32"/>
        </w:rPr>
        <w:t>Catalogues: £2.00</w:t>
      </w:r>
    </w:p>
    <w:p w14:paraId="4C6FB8AE" w14:textId="77777777" w:rsidR="007012D8" w:rsidRDefault="007012D8" w:rsidP="007012D8">
      <w:pPr>
        <w:tabs>
          <w:tab w:val="center" w:pos="4513"/>
          <w:tab w:val="left" w:pos="6930"/>
        </w:tabs>
        <w:jc w:val="center"/>
        <w:rPr>
          <w:rFonts w:ascii="Bookman Old Style" w:hAnsi="Bookman Old Style"/>
          <w:sz w:val="32"/>
        </w:rPr>
      </w:pPr>
    </w:p>
    <w:p w14:paraId="750CCE0A" w14:textId="77777777" w:rsidR="007012D8" w:rsidRDefault="007012D8" w:rsidP="007012D8">
      <w:pPr>
        <w:tabs>
          <w:tab w:val="center" w:pos="4513"/>
          <w:tab w:val="left" w:pos="6930"/>
        </w:tabs>
        <w:jc w:val="center"/>
        <w:rPr>
          <w:rFonts w:ascii="Bookman Old Style" w:hAnsi="Bookman Old Style"/>
          <w:sz w:val="32"/>
        </w:rPr>
      </w:pPr>
    </w:p>
    <w:p w14:paraId="074945E1" w14:textId="77777777" w:rsidR="007012D8" w:rsidRDefault="007012D8" w:rsidP="007012D8">
      <w:pPr>
        <w:tabs>
          <w:tab w:val="center" w:pos="4513"/>
          <w:tab w:val="left" w:pos="6930"/>
        </w:tabs>
        <w:jc w:val="center"/>
        <w:rPr>
          <w:rFonts w:ascii="Bookman Old Style" w:hAnsi="Bookman Old Style"/>
          <w:sz w:val="32"/>
        </w:rPr>
      </w:pPr>
      <w:r>
        <w:rPr>
          <w:rFonts w:ascii="Bookman Old Style" w:hAnsi="Bookman Old Style"/>
          <w:sz w:val="32"/>
        </w:rPr>
        <w:t>Auctioneer and Valuer: Alan White FNAVA</w:t>
      </w:r>
    </w:p>
    <w:p w14:paraId="210A801D" w14:textId="77777777" w:rsidR="007012D8" w:rsidRDefault="007012D8" w:rsidP="007012D8">
      <w:pPr>
        <w:tabs>
          <w:tab w:val="center" w:pos="4513"/>
          <w:tab w:val="left" w:pos="6930"/>
        </w:tabs>
        <w:jc w:val="center"/>
        <w:rPr>
          <w:rFonts w:ascii="Bookman Old Style" w:hAnsi="Bookman Old Style"/>
          <w:sz w:val="32"/>
        </w:rPr>
      </w:pPr>
      <w:r>
        <w:rPr>
          <w:rFonts w:ascii="Bookman Old Style" w:hAnsi="Bookman Old Style"/>
          <w:sz w:val="32"/>
        </w:rPr>
        <w:t>Consultant Auctioneer and Valuer: Derek Hodge</w:t>
      </w:r>
    </w:p>
    <w:p w14:paraId="2AE194EE" w14:textId="77777777" w:rsidR="007012D8" w:rsidRDefault="007012D8" w:rsidP="007012D8">
      <w:pPr>
        <w:tabs>
          <w:tab w:val="center" w:pos="4513"/>
          <w:tab w:val="left" w:pos="6930"/>
        </w:tabs>
        <w:jc w:val="center"/>
        <w:rPr>
          <w:rFonts w:ascii="Bookman Old Style" w:hAnsi="Bookman Old Style"/>
          <w:sz w:val="32"/>
        </w:rPr>
      </w:pPr>
    </w:p>
    <w:p w14:paraId="2B1B3160" w14:textId="77777777" w:rsidR="007012D8" w:rsidRDefault="007012D8" w:rsidP="007012D8">
      <w:pPr>
        <w:tabs>
          <w:tab w:val="center" w:pos="4513"/>
          <w:tab w:val="left" w:pos="6930"/>
        </w:tabs>
        <w:jc w:val="center"/>
        <w:rPr>
          <w:rFonts w:ascii="Bookman Old Style" w:hAnsi="Bookman Old Style"/>
          <w:sz w:val="32"/>
        </w:rPr>
      </w:pPr>
      <w:r>
        <w:rPr>
          <w:rFonts w:ascii="Bookman Old Style" w:hAnsi="Bookman Old Style"/>
          <w:sz w:val="32"/>
        </w:rPr>
        <w:t>Trainee Valuer and Clerk: Nicola Rainsley-Hughes</w:t>
      </w:r>
    </w:p>
    <w:p w14:paraId="4D41EB38" w14:textId="77777777" w:rsidR="007012D8" w:rsidRDefault="007012D8" w:rsidP="007012D8">
      <w:pPr>
        <w:tabs>
          <w:tab w:val="center" w:pos="4513"/>
          <w:tab w:val="left" w:pos="6930"/>
        </w:tabs>
        <w:jc w:val="center"/>
        <w:rPr>
          <w:rFonts w:ascii="Bookman Old Style" w:hAnsi="Bookman Old Style"/>
          <w:sz w:val="32"/>
        </w:rPr>
      </w:pPr>
      <w:r>
        <w:rPr>
          <w:rFonts w:ascii="Bookman Old Style" w:hAnsi="Bookman Old Style"/>
          <w:sz w:val="32"/>
        </w:rPr>
        <w:t>Auction Clerk and Administrator: Emily Frederick</w:t>
      </w:r>
    </w:p>
    <w:p w14:paraId="74E997C9" w14:textId="77777777" w:rsidR="007012D8" w:rsidRDefault="007012D8" w:rsidP="007012D8">
      <w:pPr>
        <w:tabs>
          <w:tab w:val="center" w:pos="4513"/>
          <w:tab w:val="left" w:pos="6930"/>
        </w:tabs>
        <w:jc w:val="center"/>
        <w:rPr>
          <w:rFonts w:ascii="Bookman Old Style" w:hAnsi="Bookman Old Style"/>
        </w:rPr>
      </w:pPr>
    </w:p>
    <w:p w14:paraId="4070EF0F" w14:textId="77777777" w:rsidR="007012D8" w:rsidRDefault="007012D8" w:rsidP="007012D8">
      <w:pPr>
        <w:tabs>
          <w:tab w:val="center" w:pos="4513"/>
          <w:tab w:val="left" w:pos="6930"/>
        </w:tabs>
        <w:rPr>
          <w:rFonts w:ascii="Bookman Old Style" w:hAnsi="Bookman Old Style"/>
        </w:rPr>
      </w:pPr>
    </w:p>
    <w:p w14:paraId="478FE1CC" w14:textId="77777777" w:rsidR="007012D8" w:rsidRDefault="007012D8" w:rsidP="007012D8">
      <w:pPr>
        <w:tabs>
          <w:tab w:val="center" w:pos="4513"/>
          <w:tab w:val="left" w:pos="6930"/>
        </w:tabs>
        <w:rPr>
          <w:rFonts w:ascii="Bookman Old Style" w:hAnsi="Bookman Old Style"/>
        </w:rPr>
      </w:pPr>
      <w:r>
        <w:rPr>
          <w:rFonts w:ascii="Bookman Old Style" w:hAnsi="Bookman Old Style"/>
        </w:rPr>
        <w:t>Photographs credited to Lee Wells 01732 740280</w:t>
      </w:r>
    </w:p>
    <w:p w14:paraId="4692A9A2" w14:textId="75D636A8" w:rsidR="007012D8" w:rsidRDefault="007012D8"/>
    <w:p w14:paraId="71A471D8" w14:textId="07427621" w:rsidR="007012D8" w:rsidRDefault="007012D8"/>
    <w:p w14:paraId="3FA35C3E" w14:textId="77777777" w:rsidR="007012D8" w:rsidRDefault="007012D8"/>
    <w:tbl>
      <w:tblPr>
        <w:tblW w:w="11025" w:type="dxa"/>
        <w:tblCellSpacing w:w="75" w:type="dxa"/>
        <w:tblCellMar>
          <w:left w:w="0" w:type="dxa"/>
          <w:right w:w="0" w:type="dxa"/>
        </w:tblCellMar>
        <w:tblLook w:val="04A0" w:firstRow="1" w:lastRow="0" w:firstColumn="1" w:lastColumn="0" w:noHBand="0" w:noVBand="1"/>
      </w:tblPr>
      <w:tblGrid>
        <w:gridCol w:w="848"/>
        <w:gridCol w:w="8474"/>
        <w:gridCol w:w="1703"/>
      </w:tblGrid>
      <w:tr w:rsidR="007012D8" w:rsidRPr="00DE0203" w14:paraId="3C9F3922" w14:textId="77777777" w:rsidTr="00B906D8">
        <w:trPr>
          <w:cantSplit/>
          <w:tblCellSpacing w:w="75" w:type="dxa"/>
        </w:trPr>
        <w:tc>
          <w:tcPr>
            <w:tcW w:w="0" w:type="auto"/>
            <w:hideMark/>
          </w:tcPr>
          <w:p w14:paraId="5D004525" w14:textId="1F4F76F0"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w:t>
            </w:r>
            <w:r w:rsidRPr="00DE0203">
              <w:rPr>
                <w:rFonts w:ascii="Tahoma" w:eastAsia="Times New Roman" w:hAnsi="Tahoma" w:cs="Tahoma"/>
                <w:sz w:val="28"/>
                <w:szCs w:val="28"/>
              </w:rPr>
              <w:t xml:space="preserve"> </w:t>
            </w:r>
          </w:p>
        </w:tc>
        <w:tc>
          <w:tcPr>
            <w:tcW w:w="0" w:type="auto"/>
            <w:hideMark/>
          </w:tcPr>
          <w:p w14:paraId="6E6994ED"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selection of copper-coal scuttle, Samovar, kettle, saucepans and jelly mould. </w:t>
            </w:r>
          </w:p>
        </w:tc>
        <w:tc>
          <w:tcPr>
            <w:tcW w:w="0" w:type="auto"/>
            <w:hideMark/>
          </w:tcPr>
          <w:p w14:paraId="63833BEF"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£50 </w:t>
            </w:r>
          </w:p>
        </w:tc>
      </w:tr>
      <w:tr w:rsidR="007012D8" w:rsidRPr="00DE0203" w14:paraId="7BACFF76" w14:textId="77777777" w:rsidTr="00B906D8">
        <w:trPr>
          <w:cantSplit/>
          <w:tblCellSpacing w:w="75" w:type="dxa"/>
        </w:trPr>
        <w:tc>
          <w:tcPr>
            <w:tcW w:w="0" w:type="auto"/>
            <w:hideMark/>
          </w:tcPr>
          <w:p w14:paraId="435FAA1D"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w:t>
            </w:r>
            <w:r w:rsidRPr="00DE0203">
              <w:rPr>
                <w:rFonts w:ascii="Tahoma" w:eastAsia="Times New Roman" w:hAnsi="Tahoma" w:cs="Tahoma"/>
                <w:sz w:val="28"/>
                <w:szCs w:val="28"/>
              </w:rPr>
              <w:t xml:space="preserve"> </w:t>
            </w:r>
          </w:p>
        </w:tc>
        <w:tc>
          <w:tcPr>
            <w:tcW w:w="0" w:type="auto"/>
            <w:hideMark/>
          </w:tcPr>
          <w:p w14:paraId="480DEF6E"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set of brass scales and weights, pair of candlesticks and sundry brass. </w:t>
            </w:r>
          </w:p>
        </w:tc>
        <w:tc>
          <w:tcPr>
            <w:tcW w:w="0" w:type="auto"/>
            <w:hideMark/>
          </w:tcPr>
          <w:p w14:paraId="59A72115"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£35</w:t>
            </w:r>
            <w:r w:rsidRPr="00DE0203">
              <w:rPr>
                <w:rFonts w:ascii="Tahoma" w:eastAsia="Times New Roman" w:hAnsi="Tahoma" w:cs="Tahoma"/>
                <w:sz w:val="28"/>
                <w:szCs w:val="28"/>
              </w:rPr>
              <w:noBreakHyphen/>
              <w:t xml:space="preserve">£45 </w:t>
            </w:r>
          </w:p>
        </w:tc>
      </w:tr>
      <w:tr w:rsidR="007012D8" w:rsidRPr="00DE0203" w14:paraId="22D12F36" w14:textId="77777777" w:rsidTr="00B906D8">
        <w:trPr>
          <w:cantSplit/>
          <w:tblCellSpacing w:w="75" w:type="dxa"/>
        </w:trPr>
        <w:tc>
          <w:tcPr>
            <w:tcW w:w="0" w:type="auto"/>
            <w:hideMark/>
          </w:tcPr>
          <w:p w14:paraId="36D15418"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w:t>
            </w:r>
            <w:r w:rsidRPr="00DE0203">
              <w:rPr>
                <w:rFonts w:ascii="Tahoma" w:eastAsia="Times New Roman" w:hAnsi="Tahoma" w:cs="Tahoma"/>
                <w:sz w:val="28"/>
                <w:szCs w:val="28"/>
              </w:rPr>
              <w:t xml:space="preserve"> </w:t>
            </w:r>
          </w:p>
        </w:tc>
        <w:tc>
          <w:tcPr>
            <w:tcW w:w="0" w:type="auto"/>
            <w:hideMark/>
          </w:tcPr>
          <w:p w14:paraId="1793EADF"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Edwardian tub shaped chair barley twist side supports and front legs cross stretchers and carved seat. </w:t>
            </w:r>
          </w:p>
        </w:tc>
        <w:tc>
          <w:tcPr>
            <w:tcW w:w="0" w:type="auto"/>
            <w:hideMark/>
          </w:tcPr>
          <w:p w14:paraId="20A631C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£35 </w:t>
            </w:r>
          </w:p>
        </w:tc>
      </w:tr>
      <w:tr w:rsidR="007012D8" w:rsidRPr="00DE0203" w14:paraId="3D40341E" w14:textId="77777777" w:rsidTr="00B906D8">
        <w:trPr>
          <w:cantSplit/>
          <w:tblCellSpacing w:w="75" w:type="dxa"/>
        </w:trPr>
        <w:tc>
          <w:tcPr>
            <w:tcW w:w="0" w:type="auto"/>
            <w:hideMark/>
          </w:tcPr>
          <w:p w14:paraId="4E0CE4C3"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4.</w:t>
            </w:r>
            <w:r w:rsidRPr="00DE0203">
              <w:rPr>
                <w:rFonts w:ascii="Tahoma" w:eastAsia="Times New Roman" w:hAnsi="Tahoma" w:cs="Tahoma"/>
                <w:sz w:val="28"/>
                <w:szCs w:val="28"/>
              </w:rPr>
              <w:t xml:space="preserve"> </w:t>
            </w:r>
          </w:p>
        </w:tc>
        <w:tc>
          <w:tcPr>
            <w:tcW w:w="0" w:type="auto"/>
            <w:hideMark/>
          </w:tcPr>
          <w:p w14:paraId="5FB0E4E1"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Three bisque cherubic figures, three gilt cherubic figures in poses and four glass paper weights. </w:t>
            </w:r>
          </w:p>
        </w:tc>
        <w:tc>
          <w:tcPr>
            <w:tcW w:w="0" w:type="auto"/>
            <w:hideMark/>
          </w:tcPr>
          <w:p w14:paraId="204975F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£75</w:t>
            </w:r>
            <w:r w:rsidRPr="00DE0203">
              <w:rPr>
                <w:rFonts w:ascii="Tahoma" w:eastAsia="Times New Roman" w:hAnsi="Tahoma" w:cs="Tahoma"/>
                <w:sz w:val="28"/>
                <w:szCs w:val="28"/>
              </w:rPr>
              <w:noBreakHyphen/>
              <w:t xml:space="preserve">£90 </w:t>
            </w:r>
          </w:p>
        </w:tc>
      </w:tr>
      <w:tr w:rsidR="007012D8" w:rsidRPr="00DE0203" w14:paraId="35FAEB88" w14:textId="77777777" w:rsidTr="00B906D8">
        <w:trPr>
          <w:cantSplit/>
          <w:tblCellSpacing w:w="75" w:type="dxa"/>
        </w:trPr>
        <w:tc>
          <w:tcPr>
            <w:tcW w:w="0" w:type="auto"/>
            <w:hideMark/>
          </w:tcPr>
          <w:p w14:paraId="631C282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5.</w:t>
            </w:r>
            <w:r w:rsidRPr="00DE0203">
              <w:rPr>
                <w:rFonts w:ascii="Tahoma" w:eastAsia="Times New Roman" w:hAnsi="Tahoma" w:cs="Tahoma"/>
                <w:sz w:val="28"/>
                <w:szCs w:val="28"/>
              </w:rPr>
              <w:t xml:space="preserve"> </w:t>
            </w:r>
          </w:p>
        </w:tc>
        <w:tc>
          <w:tcPr>
            <w:tcW w:w="0" w:type="auto"/>
            <w:hideMark/>
          </w:tcPr>
          <w:p w14:paraId="4A3C73E5"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Victorian mahogany framed gents spoon back chair, upholstered in oatmeal coloured material button back on turned feet. </w:t>
            </w:r>
          </w:p>
        </w:tc>
        <w:tc>
          <w:tcPr>
            <w:tcW w:w="0" w:type="auto"/>
            <w:hideMark/>
          </w:tcPr>
          <w:p w14:paraId="0C370657"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£90</w:t>
            </w:r>
            <w:r w:rsidRPr="00DE0203">
              <w:rPr>
                <w:rFonts w:ascii="Tahoma" w:eastAsia="Times New Roman" w:hAnsi="Tahoma" w:cs="Tahoma"/>
                <w:sz w:val="28"/>
                <w:szCs w:val="28"/>
              </w:rPr>
              <w:noBreakHyphen/>
              <w:t xml:space="preserve">£120 </w:t>
            </w:r>
          </w:p>
        </w:tc>
      </w:tr>
      <w:tr w:rsidR="007012D8" w:rsidRPr="00DE0203" w14:paraId="33AB99EE" w14:textId="77777777" w:rsidTr="00B906D8">
        <w:trPr>
          <w:cantSplit/>
          <w:tblCellSpacing w:w="75" w:type="dxa"/>
        </w:trPr>
        <w:tc>
          <w:tcPr>
            <w:tcW w:w="0" w:type="auto"/>
            <w:hideMark/>
          </w:tcPr>
          <w:p w14:paraId="762A9586"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6.</w:t>
            </w:r>
            <w:r w:rsidRPr="00DE0203">
              <w:rPr>
                <w:rFonts w:ascii="Tahoma" w:eastAsia="Times New Roman" w:hAnsi="Tahoma" w:cs="Tahoma"/>
                <w:sz w:val="28"/>
                <w:szCs w:val="28"/>
              </w:rPr>
              <w:t xml:space="preserve"> </w:t>
            </w:r>
          </w:p>
        </w:tc>
        <w:tc>
          <w:tcPr>
            <w:tcW w:w="0" w:type="auto"/>
            <w:hideMark/>
          </w:tcPr>
          <w:p w14:paraId="5AB71CB4"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Victorian mahogany pole screen with oval needlework panel, complete stand and a circular top pedestal table on tapered legs. </w:t>
            </w:r>
          </w:p>
        </w:tc>
        <w:tc>
          <w:tcPr>
            <w:tcW w:w="0" w:type="auto"/>
            <w:hideMark/>
          </w:tcPr>
          <w:p w14:paraId="3DD51C4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£90 </w:t>
            </w:r>
          </w:p>
        </w:tc>
      </w:tr>
      <w:tr w:rsidR="007012D8" w:rsidRPr="00DE0203" w14:paraId="3712FA53" w14:textId="77777777" w:rsidTr="00B906D8">
        <w:trPr>
          <w:cantSplit/>
          <w:tblCellSpacing w:w="75" w:type="dxa"/>
        </w:trPr>
        <w:tc>
          <w:tcPr>
            <w:tcW w:w="0" w:type="auto"/>
            <w:hideMark/>
          </w:tcPr>
          <w:p w14:paraId="593CFEC6"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7.</w:t>
            </w:r>
            <w:r w:rsidRPr="00DE0203">
              <w:rPr>
                <w:rFonts w:ascii="Tahoma" w:eastAsia="Times New Roman" w:hAnsi="Tahoma" w:cs="Tahoma"/>
                <w:sz w:val="28"/>
                <w:szCs w:val="28"/>
              </w:rPr>
              <w:t xml:space="preserve"> </w:t>
            </w:r>
          </w:p>
        </w:tc>
        <w:tc>
          <w:tcPr>
            <w:tcW w:w="0" w:type="auto"/>
            <w:hideMark/>
          </w:tcPr>
          <w:p w14:paraId="1406DE6E"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Lady's Victorian button back bedroom/occasional chair turned shaped front legs, ending porcelain casters. </w:t>
            </w:r>
          </w:p>
        </w:tc>
        <w:tc>
          <w:tcPr>
            <w:tcW w:w="0" w:type="auto"/>
            <w:hideMark/>
          </w:tcPr>
          <w:p w14:paraId="668FD609"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3694E505" w14:textId="77777777" w:rsidTr="00B906D8">
        <w:trPr>
          <w:cantSplit/>
          <w:tblCellSpacing w:w="75" w:type="dxa"/>
        </w:trPr>
        <w:tc>
          <w:tcPr>
            <w:tcW w:w="0" w:type="auto"/>
            <w:hideMark/>
          </w:tcPr>
          <w:p w14:paraId="6E1A20EF"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8.</w:t>
            </w:r>
            <w:r w:rsidRPr="00DE0203">
              <w:rPr>
                <w:rFonts w:ascii="Tahoma" w:eastAsia="Times New Roman" w:hAnsi="Tahoma" w:cs="Tahoma"/>
                <w:sz w:val="28"/>
                <w:szCs w:val="28"/>
              </w:rPr>
              <w:t xml:space="preserve"> </w:t>
            </w:r>
          </w:p>
        </w:tc>
        <w:tc>
          <w:tcPr>
            <w:tcW w:w="0" w:type="auto"/>
            <w:hideMark/>
          </w:tcPr>
          <w:p w14:paraId="7B6E6868" w14:textId="5D1B8DE6"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Oak sideboard two frieze drawers and two smaller </w:t>
            </w:r>
            <w:r w:rsidR="00DE0203" w:rsidRPr="00DE0203">
              <w:rPr>
                <w:rFonts w:ascii="Tahoma" w:eastAsia="Times New Roman" w:hAnsi="Tahoma" w:cs="Tahoma"/>
                <w:sz w:val="28"/>
                <w:szCs w:val="28"/>
              </w:rPr>
              <w:t>dittos</w:t>
            </w:r>
            <w:r w:rsidRPr="00DE0203">
              <w:rPr>
                <w:rFonts w:ascii="Tahoma" w:eastAsia="Times New Roman" w:hAnsi="Tahoma" w:cs="Tahoma"/>
                <w:sz w:val="28"/>
                <w:szCs w:val="28"/>
              </w:rPr>
              <w:t xml:space="preserve"> under brass swan neck handle turned legs, stretchers all round, 133cm wide. </w:t>
            </w:r>
          </w:p>
        </w:tc>
        <w:tc>
          <w:tcPr>
            <w:tcW w:w="0" w:type="auto"/>
            <w:hideMark/>
          </w:tcPr>
          <w:p w14:paraId="55A85A16"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£120</w:t>
            </w:r>
            <w:r w:rsidRPr="00DE0203">
              <w:rPr>
                <w:rFonts w:ascii="Tahoma" w:eastAsia="Times New Roman" w:hAnsi="Tahoma" w:cs="Tahoma"/>
                <w:sz w:val="28"/>
                <w:szCs w:val="28"/>
              </w:rPr>
              <w:noBreakHyphen/>
              <w:t xml:space="preserve">£140 </w:t>
            </w:r>
          </w:p>
        </w:tc>
      </w:tr>
      <w:tr w:rsidR="007012D8" w:rsidRPr="00DE0203" w14:paraId="7E634788" w14:textId="77777777" w:rsidTr="00B906D8">
        <w:trPr>
          <w:cantSplit/>
          <w:tblCellSpacing w:w="75" w:type="dxa"/>
        </w:trPr>
        <w:tc>
          <w:tcPr>
            <w:tcW w:w="0" w:type="auto"/>
            <w:hideMark/>
          </w:tcPr>
          <w:p w14:paraId="0922C14B"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9.</w:t>
            </w:r>
            <w:r w:rsidRPr="00DE0203">
              <w:rPr>
                <w:rFonts w:ascii="Tahoma" w:eastAsia="Times New Roman" w:hAnsi="Tahoma" w:cs="Tahoma"/>
                <w:sz w:val="28"/>
                <w:szCs w:val="28"/>
              </w:rPr>
              <w:t xml:space="preserve"> </w:t>
            </w:r>
          </w:p>
        </w:tc>
        <w:tc>
          <w:tcPr>
            <w:tcW w:w="0" w:type="auto"/>
            <w:hideMark/>
          </w:tcPr>
          <w:p w14:paraId="155E10DF"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Framed needlework sample, inscribed 'Charlotte Sandon's work finished June 28 1833, aged 12 years', 37 x 29cm. </w:t>
            </w:r>
          </w:p>
        </w:tc>
        <w:tc>
          <w:tcPr>
            <w:tcW w:w="0" w:type="auto"/>
            <w:hideMark/>
          </w:tcPr>
          <w:p w14:paraId="54B9FE7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£50 </w:t>
            </w:r>
          </w:p>
        </w:tc>
      </w:tr>
      <w:tr w:rsidR="007012D8" w:rsidRPr="00DE0203" w14:paraId="483A09BB" w14:textId="77777777" w:rsidTr="00B906D8">
        <w:trPr>
          <w:cantSplit/>
          <w:tblCellSpacing w:w="75" w:type="dxa"/>
        </w:trPr>
        <w:tc>
          <w:tcPr>
            <w:tcW w:w="0" w:type="auto"/>
            <w:hideMark/>
          </w:tcPr>
          <w:p w14:paraId="41BC30BB"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10.</w:t>
            </w:r>
            <w:r w:rsidRPr="00DE0203">
              <w:rPr>
                <w:rFonts w:ascii="Tahoma" w:eastAsia="Times New Roman" w:hAnsi="Tahoma" w:cs="Tahoma"/>
                <w:sz w:val="28"/>
                <w:szCs w:val="28"/>
              </w:rPr>
              <w:t xml:space="preserve"> </w:t>
            </w:r>
          </w:p>
        </w:tc>
        <w:tc>
          <w:tcPr>
            <w:tcW w:w="0" w:type="auto"/>
            <w:hideMark/>
          </w:tcPr>
          <w:p w14:paraId="6BA64761"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Oak grandfather clock, flat hood, brass dial-quarters. Thos Sharp, Stratford upon Avon, strikes on bell, height 191cm. </w:t>
            </w:r>
          </w:p>
        </w:tc>
        <w:tc>
          <w:tcPr>
            <w:tcW w:w="0" w:type="auto"/>
            <w:hideMark/>
          </w:tcPr>
          <w:p w14:paraId="650D3F16"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£400</w:t>
            </w:r>
            <w:r w:rsidRPr="00DE0203">
              <w:rPr>
                <w:rFonts w:ascii="Tahoma" w:eastAsia="Times New Roman" w:hAnsi="Tahoma" w:cs="Tahoma"/>
                <w:sz w:val="28"/>
                <w:szCs w:val="28"/>
              </w:rPr>
              <w:noBreakHyphen/>
              <w:t xml:space="preserve">£600 </w:t>
            </w:r>
          </w:p>
        </w:tc>
      </w:tr>
      <w:tr w:rsidR="007012D8" w:rsidRPr="00DE0203" w14:paraId="3DF02FE4" w14:textId="77777777" w:rsidTr="00B906D8">
        <w:trPr>
          <w:cantSplit/>
          <w:tblCellSpacing w:w="75" w:type="dxa"/>
        </w:trPr>
        <w:tc>
          <w:tcPr>
            <w:tcW w:w="0" w:type="auto"/>
            <w:hideMark/>
          </w:tcPr>
          <w:p w14:paraId="7594237F"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11.</w:t>
            </w:r>
            <w:r w:rsidRPr="00DE0203">
              <w:rPr>
                <w:rFonts w:ascii="Tahoma" w:eastAsia="Times New Roman" w:hAnsi="Tahoma" w:cs="Tahoma"/>
                <w:sz w:val="28"/>
                <w:szCs w:val="28"/>
              </w:rPr>
              <w:t xml:space="preserve"> </w:t>
            </w:r>
          </w:p>
        </w:tc>
        <w:tc>
          <w:tcPr>
            <w:tcW w:w="0" w:type="auto"/>
            <w:hideMark/>
          </w:tcPr>
          <w:p w14:paraId="4F22B3CD"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Victorian mahogany occasional chair, part padded back, flanked by barley twist sides, seat gold dralon on cabriole feet, legs knopped at ends. </w:t>
            </w:r>
          </w:p>
        </w:tc>
        <w:tc>
          <w:tcPr>
            <w:tcW w:w="0" w:type="auto"/>
            <w:hideMark/>
          </w:tcPr>
          <w:p w14:paraId="01589246"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£45</w:t>
            </w:r>
            <w:r w:rsidRPr="00DE0203">
              <w:rPr>
                <w:rFonts w:ascii="Tahoma" w:eastAsia="Times New Roman" w:hAnsi="Tahoma" w:cs="Tahoma"/>
                <w:sz w:val="28"/>
                <w:szCs w:val="28"/>
              </w:rPr>
              <w:noBreakHyphen/>
              <w:t xml:space="preserve">£60 </w:t>
            </w:r>
          </w:p>
        </w:tc>
      </w:tr>
      <w:tr w:rsidR="007012D8" w:rsidRPr="00DE0203" w14:paraId="03E15C49" w14:textId="77777777" w:rsidTr="00B906D8">
        <w:trPr>
          <w:cantSplit/>
          <w:tblCellSpacing w:w="75" w:type="dxa"/>
        </w:trPr>
        <w:tc>
          <w:tcPr>
            <w:tcW w:w="0" w:type="auto"/>
            <w:hideMark/>
          </w:tcPr>
          <w:p w14:paraId="426A1AF7"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12.</w:t>
            </w:r>
            <w:r w:rsidRPr="00DE0203">
              <w:rPr>
                <w:rFonts w:ascii="Tahoma" w:eastAsia="Times New Roman" w:hAnsi="Tahoma" w:cs="Tahoma"/>
                <w:sz w:val="28"/>
                <w:szCs w:val="28"/>
              </w:rPr>
              <w:t xml:space="preserve"> </w:t>
            </w:r>
          </w:p>
        </w:tc>
        <w:tc>
          <w:tcPr>
            <w:tcW w:w="0" w:type="auto"/>
            <w:hideMark/>
          </w:tcPr>
          <w:p w14:paraId="7B995290"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Antique oak dresser upper part fitted four plate shelves below base, three drawers brass handles on square tapered legs, 195cm wide. </w:t>
            </w:r>
          </w:p>
        </w:tc>
        <w:tc>
          <w:tcPr>
            <w:tcW w:w="0" w:type="auto"/>
            <w:hideMark/>
          </w:tcPr>
          <w:p w14:paraId="4401608A"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£150 </w:t>
            </w:r>
          </w:p>
        </w:tc>
      </w:tr>
      <w:tr w:rsidR="007012D8" w:rsidRPr="00DE0203" w14:paraId="45CF024A" w14:textId="77777777" w:rsidTr="00B906D8">
        <w:trPr>
          <w:cantSplit/>
          <w:tblCellSpacing w:w="75" w:type="dxa"/>
        </w:trPr>
        <w:tc>
          <w:tcPr>
            <w:tcW w:w="0" w:type="auto"/>
            <w:hideMark/>
          </w:tcPr>
          <w:p w14:paraId="779E214D"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13.</w:t>
            </w:r>
            <w:r w:rsidRPr="00DE0203">
              <w:rPr>
                <w:rFonts w:ascii="Tahoma" w:eastAsia="Times New Roman" w:hAnsi="Tahoma" w:cs="Tahoma"/>
                <w:sz w:val="28"/>
                <w:szCs w:val="28"/>
              </w:rPr>
              <w:t xml:space="preserve"> </w:t>
            </w:r>
          </w:p>
        </w:tc>
        <w:tc>
          <w:tcPr>
            <w:tcW w:w="0" w:type="auto"/>
            <w:hideMark/>
          </w:tcPr>
          <w:p w14:paraId="08707D70" w14:textId="5C46E599"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French brass carriage clock beve</w:t>
            </w:r>
            <w:r w:rsidR="00DE0203">
              <w:rPr>
                <w:rFonts w:ascii="Tahoma" w:eastAsia="Times New Roman" w:hAnsi="Tahoma" w:cs="Tahoma"/>
                <w:sz w:val="28"/>
                <w:szCs w:val="28"/>
              </w:rPr>
              <w:t>l</w:t>
            </w:r>
            <w:r w:rsidRPr="00DE0203">
              <w:rPr>
                <w:rFonts w:ascii="Tahoma" w:eastAsia="Times New Roman" w:hAnsi="Tahoma" w:cs="Tahoma"/>
                <w:sz w:val="28"/>
                <w:szCs w:val="28"/>
              </w:rPr>
              <w:t xml:space="preserve">led glass panels, white enamel dial, height with handle 15cms, retailed by F.W Chandler, Paris. </w:t>
            </w:r>
          </w:p>
        </w:tc>
        <w:tc>
          <w:tcPr>
            <w:tcW w:w="0" w:type="auto"/>
            <w:hideMark/>
          </w:tcPr>
          <w:p w14:paraId="5E88EBE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£90 </w:t>
            </w:r>
          </w:p>
        </w:tc>
      </w:tr>
      <w:tr w:rsidR="007012D8" w:rsidRPr="00DE0203" w14:paraId="4AE27A77" w14:textId="77777777" w:rsidTr="00B906D8">
        <w:trPr>
          <w:cantSplit/>
          <w:tblCellSpacing w:w="75" w:type="dxa"/>
        </w:trPr>
        <w:tc>
          <w:tcPr>
            <w:tcW w:w="0" w:type="auto"/>
            <w:hideMark/>
          </w:tcPr>
          <w:p w14:paraId="3197B703"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14.</w:t>
            </w:r>
            <w:r w:rsidRPr="00DE0203">
              <w:rPr>
                <w:rFonts w:ascii="Tahoma" w:eastAsia="Times New Roman" w:hAnsi="Tahoma" w:cs="Tahoma"/>
                <w:sz w:val="28"/>
                <w:szCs w:val="28"/>
              </w:rPr>
              <w:t xml:space="preserve"> </w:t>
            </w:r>
          </w:p>
        </w:tc>
        <w:tc>
          <w:tcPr>
            <w:tcW w:w="0" w:type="auto"/>
            <w:hideMark/>
          </w:tcPr>
          <w:p w14:paraId="2454B7AC"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Edwardian mahogany beaded clock, strike on coil, decorated dial, height 35cm, dome top. </w:t>
            </w:r>
          </w:p>
        </w:tc>
        <w:tc>
          <w:tcPr>
            <w:tcW w:w="0" w:type="auto"/>
            <w:hideMark/>
          </w:tcPr>
          <w:p w14:paraId="6117033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£140</w:t>
            </w:r>
            <w:r w:rsidRPr="00DE0203">
              <w:rPr>
                <w:rFonts w:ascii="Tahoma" w:eastAsia="Times New Roman" w:hAnsi="Tahoma" w:cs="Tahoma"/>
                <w:sz w:val="28"/>
                <w:szCs w:val="28"/>
              </w:rPr>
              <w:noBreakHyphen/>
              <w:t xml:space="preserve">£160 </w:t>
            </w:r>
          </w:p>
        </w:tc>
      </w:tr>
      <w:tr w:rsidR="007012D8" w:rsidRPr="00DE0203" w14:paraId="4CA0CCB6" w14:textId="77777777" w:rsidTr="00B906D8">
        <w:trPr>
          <w:cantSplit/>
          <w:tblCellSpacing w:w="75" w:type="dxa"/>
        </w:trPr>
        <w:tc>
          <w:tcPr>
            <w:tcW w:w="0" w:type="auto"/>
            <w:hideMark/>
          </w:tcPr>
          <w:p w14:paraId="6D81173F"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15.</w:t>
            </w:r>
            <w:r w:rsidRPr="00DE0203">
              <w:rPr>
                <w:rFonts w:ascii="Tahoma" w:eastAsia="Times New Roman" w:hAnsi="Tahoma" w:cs="Tahoma"/>
                <w:sz w:val="28"/>
                <w:szCs w:val="28"/>
              </w:rPr>
              <w:t xml:space="preserve"> </w:t>
            </w:r>
          </w:p>
        </w:tc>
        <w:tc>
          <w:tcPr>
            <w:tcW w:w="0" w:type="auto"/>
            <w:hideMark/>
          </w:tcPr>
          <w:p w14:paraId="0C65BAEF"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Joseph Horlor-Landscape with trees and waterfall with figure standing by, oil on canvas 26cm x 17cm, signed. </w:t>
            </w:r>
          </w:p>
        </w:tc>
        <w:tc>
          <w:tcPr>
            <w:tcW w:w="0" w:type="auto"/>
            <w:vAlign w:val="center"/>
            <w:hideMark/>
          </w:tcPr>
          <w:p w14:paraId="35C11DCB" w14:textId="77777777" w:rsidR="007012D8" w:rsidRPr="00DE0203" w:rsidRDefault="007012D8">
            <w:pPr>
              <w:rPr>
                <w:rFonts w:eastAsia="Times New Roman"/>
                <w:sz w:val="28"/>
                <w:szCs w:val="28"/>
              </w:rPr>
            </w:pPr>
          </w:p>
        </w:tc>
      </w:tr>
      <w:tr w:rsidR="007012D8" w:rsidRPr="00DE0203" w14:paraId="6AC648EE" w14:textId="77777777" w:rsidTr="00B906D8">
        <w:trPr>
          <w:cantSplit/>
          <w:tblCellSpacing w:w="75" w:type="dxa"/>
        </w:trPr>
        <w:tc>
          <w:tcPr>
            <w:tcW w:w="0" w:type="auto"/>
            <w:hideMark/>
          </w:tcPr>
          <w:p w14:paraId="4FDA4566"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16.</w:t>
            </w:r>
            <w:r w:rsidRPr="00DE0203">
              <w:rPr>
                <w:rFonts w:ascii="Tahoma" w:eastAsia="Times New Roman" w:hAnsi="Tahoma" w:cs="Tahoma"/>
                <w:sz w:val="28"/>
                <w:szCs w:val="28"/>
              </w:rPr>
              <w:t xml:space="preserve"> </w:t>
            </w:r>
          </w:p>
        </w:tc>
        <w:tc>
          <w:tcPr>
            <w:tcW w:w="0" w:type="auto"/>
            <w:hideMark/>
          </w:tcPr>
          <w:p w14:paraId="03A52762"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Cut glass salt swan overlaid with silver, silver bowl with pierced sides, Birmingham, a selection of (5) silver handled button hooks (Victorian) and an overlaid scent bottle. </w:t>
            </w:r>
          </w:p>
        </w:tc>
        <w:tc>
          <w:tcPr>
            <w:tcW w:w="0" w:type="auto"/>
            <w:hideMark/>
          </w:tcPr>
          <w:p w14:paraId="71E49F75"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£75</w:t>
            </w:r>
            <w:r w:rsidRPr="00DE0203">
              <w:rPr>
                <w:rFonts w:ascii="Tahoma" w:eastAsia="Times New Roman" w:hAnsi="Tahoma" w:cs="Tahoma"/>
                <w:sz w:val="28"/>
                <w:szCs w:val="28"/>
              </w:rPr>
              <w:noBreakHyphen/>
              <w:t xml:space="preserve">£80 </w:t>
            </w:r>
          </w:p>
        </w:tc>
      </w:tr>
      <w:tr w:rsidR="007012D8" w:rsidRPr="00DE0203" w14:paraId="5D6DDA1C" w14:textId="77777777" w:rsidTr="00B906D8">
        <w:trPr>
          <w:cantSplit/>
          <w:tblCellSpacing w:w="75" w:type="dxa"/>
        </w:trPr>
        <w:tc>
          <w:tcPr>
            <w:tcW w:w="0" w:type="auto"/>
            <w:hideMark/>
          </w:tcPr>
          <w:p w14:paraId="53E8D55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17.</w:t>
            </w:r>
            <w:r w:rsidRPr="00DE0203">
              <w:rPr>
                <w:rFonts w:ascii="Tahoma" w:eastAsia="Times New Roman" w:hAnsi="Tahoma" w:cs="Tahoma"/>
                <w:sz w:val="28"/>
                <w:szCs w:val="28"/>
              </w:rPr>
              <w:t xml:space="preserve"> </w:t>
            </w:r>
          </w:p>
        </w:tc>
        <w:tc>
          <w:tcPr>
            <w:tcW w:w="0" w:type="auto"/>
            <w:hideMark/>
          </w:tcPr>
          <w:p w14:paraId="264E10DA"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Late 18th century mahogany chest of two short and three long graduated cockbeaded drawers, brass ring handles shaped apron splayed legs 107cm wide (a.f). </w:t>
            </w:r>
          </w:p>
        </w:tc>
        <w:tc>
          <w:tcPr>
            <w:tcW w:w="0" w:type="auto"/>
            <w:hideMark/>
          </w:tcPr>
          <w:p w14:paraId="1BE93A4A"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£180</w:t>
            </w:r>
            <w:r w:rsidRPr="00DE0203">
              <w:rPr>
                <w:rFonts w:ascii="Tahoma" w:eastAsia="Times New Roman" w:hAnsi="Tahoma" w:cs="Tahoma"/>
                <w:sz w:val="28"/>
                <w:szCs w:val="28"/>
              </w:rPr>
              <w:noBreakHyphen/>
              <w:t xml:space="preserve">£220 </w:t>
            </w:r>
          </w:p>
        </w:tc>
      </w:tr>
      <w:tr w:rsidR="007012D8" w:rsidRPr="00DE0203" w14:paraId="2D54FCBD" w14:textId="77777777" w:rsidTr="00B906D8">
        <w:trPr>
          <w:cantSplit/>
          <w:tblCellSpacing w:w="75" w:type="dxa"/>
        </w:trPr>
        <w:tc>
          <w:tcPr>
            <w:tcW w:w="0" w:type="auto"/>
            <w:hideMark/>
          </w:tcPr>
          <w:p w14:paraId="5A554AF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18.</w:t>
            </w:r>
            <w:r w:rsidRPr="00DE0203">
              <w:rPr>
                <w:rFonts w:ascii="Tahoma" w:eastAsia="Times New Roman" w:hAnsi="Tahoma" w:cs="Tahoma"/>
                <w:sz w:val="28"/>
                <w:szCs w:val="28"/>
              </w:rPr>
              <w:t xml:space="preserve"> </w:t>
            </w:r>
          </w:p>
        </w:tc>
        <w:tc>
          <w:tcPr>
            <w:tcW w:w="0" w:type="auto"/>
            <w:hideMark/>
          </w:tcPr>
          <w:p w14:paraId="152A1464"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Antique walnut and brass pistol (no makers name). </w:t>
            </w:r>
          </w:p>
        </w:tc>
        <w:tc>
          <w:tcPr>
            <w:tcW w:w="0" w:type="auto"/>
            <w:hideMark/>
          </w:tcPr>
          <w:p w14:paraId="0A5D0351"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£140</w:t>
            </w:r>
            <w:r w:rsidRPr="00DE0203">
              <w:rPr>
                <w:rFonts w:ascii="Tahoma" w:eastAsia="Times New Roman" w:hAnsi="Tahoma" w:cs="Tahoma"/>
                <w:sz w:val="28"/>
                <w:szCs w:val="28"/>
              </w:rPr>
              <w:noBreakHyphen/>
              <w:t xml:space="preserve">£160 </w:t>
            </w:r>
          </w:p>
        </w:tc>
      </w:tr>
      <w:tr w:rsidR="00806617" w:rsidRPr="00DE0203" w14:paraId="34FC37D0" w14:textId="77777777" w:rsidTr="00B906D8">
        <w:trPr>
          <w:cantSplit/>
          <w:tblCellSpacing w:w="75" w:type="dxa"/>
        </w:trPr>
        <w:tc>
          <w:tcPr>
            <w:tcW w:w="0" w:type="auto"/>
          </w:tcPr>
          <w:p w14:paraId="198CED63" w14:textId="77777777" w:rsidR="00806617" w:rsidRPr="00DE0203" w:rsidRDefault="00806617">
            <w:pPr>
              <w:jc w:val="right"/>
              <w:rPr>
                <w:rStyle w:val="Strong"/>
                <w:rFonts w:ascii="Tahoma" w:eastAsia="Times New Roman" w:hAnsi="Tahoma" w:cs="Tahoma"/>
                <w:sz w:val="28"/>
                <w:szCs w:val="28"/>
              </w:rPr>
            </w:pPr>
          </w:p>
        </w:tc>
        <w:tc>
          <w:tcPr>
            <w:tcW w:w="0" w:type="auto"/>
          </w:tcPr>
          <w:p w14:paraId="4E7B9D7F" w14:textId="5ACABD78" w:rsidR="00806617" w:rsidRPr="00DE0203" w:rsidRDefault="00806617" w:rsidP="00806617">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2ED37DAF" wp14:editId="78E96894">
                  <wp:extent cx="5170170" cy="3744811"/>
                  <wp:effectExtent l="0" t="0" r="0" b="8255"/>
                  <wp:docPr id="2" name="Picture 2" descr="A close up of a g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75899" cy="3748960"/>
                          </a:xfrm>
                          <a:prstGeom prst="rect">
                            <a:avLst/>
                          </a:prstGeom>
                        </pic:spPr>
                      </pic:pic>
                    </a:graphicData>
                  </a:graphic>
                </wp:inline>
              </w:drawing>
            </w:r>
          </w:p>
        </w:tc>
        <w:tc>
          <w:tcPr>
            <w:tcW w:w="0" w:type="auto"/>
          </w:tcPr>
          <w:p w14:paraId="0A4D0A6D" w14:textId="77777777" w:rsidR="00806617" w:rsidRDefault="00806617">
            <w:pPr>
              <w:jc w:val="center"/>
              <w:rPr>
                <w:rFonts w:ascii="Tahoma" w:eastAsia="Times New Roman" w:hAnsi="Tahoma" w:cs="Tahoma"/>
                <w:sz w:val="28"/>
                <w:szCs w:val="28"/>
              </w:rPr>
            </w:pPr>
          </w:p>
          <w:p w14:paraId="30C26A39" w14:textId="77777777" w:rsidR="00806617" w:rsidRDefault="00806617">
            <w:pPr>
              <w:jc w:val="center"/>
              <w:rPr>
                <w:rFonts w:ascii="Tahoma" w:eastAsia="Times New Roman" w:hAnsi="Tahoma" w:cs="Tahoma"/>
                <w:sz w:val="28"/>
                <w:szCs w:val="28"/>
              </w:rPr>
            </w:pPr>
          </w:p>
          <w:p w14:paraId="7755E341" w14:textId="21161492" w:rsidR="00806617" w:rsidRPr="00DE0203" w:rsidRDefault="00806617">
            <w:pPr>
              <w:jc w:val="center"/>
              <w:rPr>
                <w:rFonts w:ascii="Tahoma" w:eastAsia="Times New Roman" w:hAnsi="Tahoma" w:cs="Tahoma"/>
                <w:sz w:val="28"/>
                <w:szCs w:val="28"/>
              </w:rPr>
            </w:pPr>
            <w:r>
              <w:rPr>
                <w:rFonts w:ascii="Tahoma" w:eastAsia="Times New Roman" w:hAnsi="Tahoma" w:cs="Tahoma"/>
                <w:sz w:val="28"/>
                <w:szCs w:val="28"/>
              </w:rPr>
              <w:t>Lot 18</w:t>
            </w:r>
          </w:p>
        </w:tc>
      </w:tr>
      <w:tr w:rsidR="007012D8" w:rsidRPr="00DE0203" w14:paraId="47290C80" w14:textId="77777777" w:rsidTr="00B906D8">
        <w:trPr>
          <w:cantSplit/>
          <w:tblCellSpacing w:w="75" w:type="dxa"/>
        </w:trPr>
        <w:tc>
          <w:tcPr>
            <w:tcW w:w="0" w:type="auto"/>
            <w:hideMark/>
          </w:tcPr>
          <w:p w14:paraId="3070AEF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19.</w:t>
            </w:r>
            <w:r w:rsidRPr="00DE0203">
              <w:rPr>
                <w:rFonts w:ascii="Tahoma" w:eastAsia="Times New Roman" w:hAnsi="Tahoma" w:cs="Tahoma"/>
                <w:sz w:val="28"/>
                <w:szCs w:val="28"/>
              </w:rPr>
              <w:t xml:space="preserve"> </w:t>
            </w:r>
          </w:p>
        </w:tc>
        <w:tc>
          <w:tcPr>
            <w:tcW w:w="0" w:type="auto"/>
            <w:hideMark/>
          </w:tcPr>
          <w:p w14:paraId="6DF5C898"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Edwardian tub shaped chair with arms upholstered in green dralon on turned taper front legs ending casters. </w:t>
            </w:r>
          </w:p>
        </w:tc>
        <w:tc>
          <w:tcPr>
            <w:tcW w:w="0" w:type="auto"/>
            <w:hideMark/>
          </w:tcPr>
          <w:p w14:paraId="091D614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£50 </w:t>
            </w:r>
          </w:p>
        </w:tc>
      </w:tr>
      <w:tr w:rsidR="007012D8" w:rsidRPr="00DE0203" w14:paraId="2C99B569" w14:textId="77777777" w:rsidTr="00B906D8">
        <w:trPr>
          <w:cantSplit/>
          <w:tblCellSpacing w:w="75" w:type="dxa"/>
        </w:trPr>
        <w:tc>
          <w:tcPr>
            <w:tcW w:w="0" w:type="auto"/>
            <w:hideMark/>
          </w:tcPr>
          <w:p w14:paraId="0CD15715"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20.</w:t>
            </w:r>
            <w:r w:rsidRPr="00DE0203">
              <w:rPr>
                <w:rFonts w:ascii="Tahoma" w:eastAsia="Times New Roman" w:hAnsi="Tahoma" w:cs="Tahoma"/>
                <w:sz w:val="28"/>
                <w:szCs w:val="28"/>
              </w:rPr>
              <w:t xml:space="preserve"> </w:t>
            </w:r>
          </w:p>
        </w:tc>
        <w:tc>
          <w:tcPr>
            <w:tcW w:w="0" w:type="auto"/>
            <w:hideMark/>
          </w:tcPr>
          <w:p w14:paraId="5606662B" w14:textId="031F2123"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Pair of cane seated bedroom chairs with bobbin turned sides and front stre</w:t>
            </w:r>
            <w:r w:rsidR="00DE0203">
              <w:rPr>
                <w:rFonts w:ascii="Tahoma" w:eastAsia="Times New Roman" w:hAnsi="Tahoma" w:cs="Tahoma"/>
                <w:sz w:val="28"/>
                <w:szCs w:val="28"/>
              </w:rPr>
              <w:t>t</w:t>
            </w:r>
            <w:r w:rsidRPr="00DE0203">
              <w:rPr>
                <w:rFonts w:ascii="Tahoma" w:eastAsia="Times New Roman" w:hAnsi="Tahoma" w:cs="Tahoma"/>
                <w:sz w:val="28"/>
                <w:szCs w:val="28"/>
              </w:rPr>
              <w:t xml:space="preserve">cher on baluster legs. </w:t>
            </w:r>
          </w:p>
        </w:tc>
        <w:tc>
          <w:tcPr>
            <w:tcW w:w="0" w:type="auto"/>
            <w:hideMark/>
          </w:tcPr>
          <w:p w14:paraId="4E8A5989"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£50 </w:t>
            </w:r>
          </w:p>
        </w:tc>
      </w:tr>
      <w:tr w:rsidR="007012D8" w:rsidRPr="00DE0203" w14:paraId="39BDB227" w14:textId="77777777" w:rsidTr="00B906D8">
        <w:trPr>
          <w:cantSplit/>
          <w:tblCellSpacing w:w="75" w:type="dxa"/>
        </w:trPr>
        <w:tc>
          <w:tcPr>
            <w:tcW w:w="0" w:type="auto"/>
            <w:hideMark/>
          </w:tcPr>
          <w:p w14:paraId="1FD1526A"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21.</w:t>
            </w:r>
            <w:r w:rsidRPr="00DE0203">
              <w:rPr>
                <w:rFonts w:ascii="Tahoma" w:eastAsia="Times New Roman" w:hAnsi="Tahoma" w:cs="Tahoma"/>
                <w:sz w:val="28"/>
                <w:szCs w:val="28"/>
              </w:rPr>
              <w:t xml:space="preserve"> </w:t>
            </w:r>
          </w:p>
        </w:tc>
        <w:tc>
          <w:tcPr>
            <w:tcW w:w="0" w:type="auto"/>
            <w:hideMark/>
          </w:tcPr>
          <w:p w14:paraId="3C537B1C"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Victorian ormolu and painted decorative painted bell. </w:t>
            </w:r>
          </w:p>
        </w:tc>
        <w:tc>
          <w:tcPr>
            <w:tcW w:w="0" w:type="auto"/>
            <w:hideMark/>
          </w:tcPr>
          <w:p w14:paraId="69A6A967"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£25</w:t>
            </w:r>
            <w:r w:rsidRPr="00DE0203">
              <w:rPr>
                <w:rFonts w:ascii="Tahoma" w:eastAsia="Times New Roman" w:hAnsi="Tahoma" w:cs="Tahoma"/>
                <w:sz w:val="28"/>
                <w:szCs w:val="28"/>
              </w:rPr>
              <w:noBreakHyphen/>
              <w:t xml:space="preserve">£30 </w:t>
            </w:r>
          </w:p>
        </w:tc>
      </w:tr>
      <w:tr w:rsidR="007012D8" w:rsidRPr="00DE0203" w14:paraId="0737DFC6" w14:textId="77777777" w:rsidTr="00B906D8">
        <w:trPr>
          <w:cantSplit/>
          <w:tblCellSpacing w:w="75" w:type="dxa"/>
        </w:trPr>
        <w:tc>
          <w:tcPr>
            <w:tcW w:w="0" w:type="auto"/>
            <w:hideMark/>
          </w:tcPr>
          <w:p w14:paraId="3D6864ED"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22.</w:t>
            </w:r>
            <w:r w:rsidRPr="00DE0203">
              <w:rPr>
                <w:rFonts w:ascii="Tahoma" w:eastAsia="Times New Roman" w:hAnsi="Tahoma" w:cs="Tahoma"/>
                <w:sz w:val="28"/>
                <w:szCs w:val="28"/>
              </w:rPr>
              <w:t xml:space="preserve"> </w:t>
            </w:r>
          </w:p>
        </w:tc>
        <w:tc>
          <w:tcPr>
            <w:tcW w:w="0" w:type="auto"/>
            <w:hideMark/>
          </w:tcPr>
          <w:p w14:paraId="68F49B02"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Set of four hoop and spindle back chairs, solid seats with squabs on turned shaped front legs and two Victorian Windsor chairs with arms, crinoline stretcher on tool shaped front legs. </w:t>
            </w:r>
          </w:p>
        </w:tc>
        <w:tc>
          <w:tcPr>
            <w:tcW w:w="0" w:type="auto"/>
            <w:hideMark/>
          </w:tcPr>
          <w:p w14:paraId="0AEB7D70"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£150</w:t>
            </w:r>
            <w:r w:rsidRPr="00DE0203">
              <w:rPr>
                <w:rFonts w:ascii="Tahoma" w:eastAsia="Times New Roman" w:hAnsi="Tahoma" w:cs="Tahoma"/>
                <w:sz w:val="28"/>
                <w:szCs w:val="28"/>
              </w:rPr>
              <w:noBreakHyphen/>
              <w:t xml:space="preserve">£170 </w:t>
            </w:r>
          </w:p>
        </w:tc>
      </w:tr>
      <w:tr w:rsidR="007012D8" w:rsidRPr="00DE0203" w14:paraId="4F2DB96B" w14:textId="77777777" w:rsidTr="00B906D8">
        <w:trPr>
          <w:cantSplit/>
          <w:tblCellSpacing w:w="75" w:type="dxa"/>
        </w:trPr>
        <w:tc>
          <w:tcPr>
            <w:tcW w:w="0" w:type="auto"/>
            <w:hideMark/>
          </w:tcPr>
          <w:p w14:paraId="0590573F"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23.</w:t>
            </w:r>
            <w:r w:rsidRPr="00DE0203">
              <w:rPr>
                <w:rFonts w:ascii="Tahoma" w:eastAsia="Times New Roman" w:hAnsi="Tahoma" w:cs="Tahoma"/>
                <w:sz w:val="28"/>
                <w:szCs w:val="28"/>
              </w:rPr>
              <w:t xml:space="preserve"> </w:t>
            </w:r>
          </w:p>
        </w:tc>
        <w:tc>
          <w:tcPr>
            <w:tcW w:w="0" w:type="auto"/>
            <w:hideMark/>
          </w:tcPr>
          <w:p w14:paraId="0D6FB4BA"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Victorian white glass oil lamp with white glass bowl and funnel, height 54cm. </w:t>
            </w:r>
          </w:p>
        </w:tc>
        <w:tc>
          <w:tcPr>
            <w:tcW w:w="0" w:type="auto"/>
            <w:hideMark/>
          </w:tcPr>
          <w:p w14:paraId="1174F6D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£50 </w:t>
            </w:r>
          </w:p>
        </w:tc>
      </w:tr>
      <w:tr w:rsidR="007012D8" w:rsidRPr="00DE0203" w14:paraId="0906B266" w14:textId="77777777" w:rsidTr="00B906D8">
        <w:trPr>
          <w:cantSplit/>
          <w:tblCellSpacing w:w="75" w:type="dxa"/>
        </w:trPr>
        <w:tc>
          <w:tcPr>
            <w:tcW w:w="0" w:type="auto"/>
            <w:hideMark/>
          </w:tcPr>
          <w:p w14:paraId="282F23A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24.</w:t>
            </w:r>
            <w:r w:rsidRPr="00DE0203">
              <w:rPr>
                <w:rFonts w:ascii="Tahoma" w:eastAsia="Times New Roman" w:hAnsi="Tahoma" w:cs="Tahoma"/>
                <w:sz w:val="28"/>
                <w:szCs w:val="28"/>
              </w:rPr>
              <w:t xml:space="preserve"> </w:t>
            </w:r>
          </w:p>
        </w:tc>
        <w:tc>
          <w:tcPr>
            <w:tcW w:w="0" w:type="auto"/>
            <w:hideMark/>
          </w:tcPr>
          <w:p w14:paraId="33767E3A"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Oak gateleg table on baluster legs. </w:t>
            </w:r>
          </w:p>
        </w:tc>
        <w:tc>
          <w:tcPr>
            <w:tcW w:w="0" w:type="auto"/>
            <w:hideMark/>
          </w:tcPr>
          <w:p w14:paraId="63D54D6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£25</w:t>
            </w:r>
            <w:r w:rsidRPr="00DE0203">
              <w:rPr>
                <w:rFonts w:ascii="Tahoma" w:eastAsia="Times New Roman" w:hAnsi="Tahoma" w:cs="Tahoma"/>
                <w:sz w:val="28"/>
                <w:szCs w:val="28"/>
              </w:rPr>
              <w:noBreakHyphen/>
              <w:t xml:space="preserve">£30 </w:t>
            </w:r>
          </w:p>
        </w:tc>
      </w:tr>
      <w:tr w:rsidR="007012D8" w:rsidRPr="00DE0203" w14:paraId="4DDAB01C" w14:textId="77777777" w:rsidTr="00B906D8">
        <w:trPr>
          <w:cantSplit/>
          <w:tblCellSpacing w:w="75" w:type="dxa"/>
        </w:trPr>
        <w:tc>
          <w:tcPr>
            <w:tcW w:w="0" w:type="auto"/>
            <w:hideMark/>
          </w:tcPr>
          <w:p w14:paraId="60F6A7F4"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25.</w:t>
            </w:r>
            <w:r w:rsidRPr="00DE0203">
              <w:rPr>
                <w:rFonts w:ascii="Tahoma" w:eastAsia="Times New Roman" w:hAnsi="Tahoma" w:cs="Tahoma"/>
                <w:sz w:val="28"/>
                <w:szCs w:val="28"/>
              </w:rPr>
              <w:t xml:space="preserve"> </w:t>
            </w:r>
          </w:p>
        </w:tc>
        <w:tc>
          <w:tcPr>
            <w:tcW w:w="0" w:type="auto"/>
            <w:hideMark/>
          </w:tcPr>
          <w:p w14:paraId="71961E9E" w14:textId="4719B1C9"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Sterling silver 925 easel photograph frame and a </w:t>
            </w:r>
            <w:r w:rsidR="008A5D6A" w:rsidRPr="00DE0203">
              <w:rPr>
                <w:rFonts w:ascii="Tahoma" w:eastAsia="Times New Roman" w:hAnsi="Tahoma" w:cs="Tahoma"/>
                <w:sz w:val="28"/>
                <w:szCs w:val="28"/>
              </w:rPr>
              <w:t>three-piece</w:t>
            </w:r>
            <w:r w:rsidRPr="00DE0203">
              <w:rPr>
                <w:rFonts w:ascii="Tahoma" w:eastAsia="Times New Roman" w:hAnsi="Tahoma" w:cs="Tahoma"/>
                <w:sz w:val="28"/>
                <w:szCs w:val="28"/>
              </w:rPr>
              <w:t xml:space="preserve"> silver christening set, Sheffield, mixed dates, circa 1924/28, cased. </w:t>
            </w:r>
          </w:p>
        </w:tc>
        <w:tc>
          <w:tcPr>
            <w:tcW w:w="0" w:type="auto"/>
            <w:vAlign w:val="center"/>
            <w:hideMark/>
          </w:tcPr>
          <w:p w14:paraId="27219194" w14:textId="77777777" w:rsidR="007012D8" w:rsidRPr="00DE0203" w:rsidRDefault="007012D8">
            <w:pPr>
              <w:rPr>
                <w:rFonts w:eastAsia="Times New Roman"/>
                <w:sz w:val="28"/>
                <w:szCs w:val="28"/>
              </w:rPr>
            </w:pPr>
          </w:p>
        </w:tc>
      </w:tr>
      <w:tr w:rsidR="007012D8" w:rsidRPr="00DE0203" w14:paraId="09B9A41B" w14:textId="77777777" w:rsidTr="00B906D8">
        <w:trPr>
          <w:cantSplit/>
          <w:tblCellSpacing w:w="75" w:type="dxa"/>
        </w:trPr>
        <w:tc>
          <w:tcPr>
            <w:tcW w:w="0" w:type="auto"/>
            <w:hideMark/>
          </w:tcPr>
          <w:p w14:paraId="59A2F7BD"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26.</w:t>
            </w:r>
            <w:r w:rsidRPr="00DE0203">
              <w:rPr>
                <w:rFonts w:ascii="Tahoma" w:eastAsia="Times New Roman" w:hAnsi="Tahoma" w:cs="Tahoma"/>
                <w:sz w:val="28"/>
                <w:szCs w:val="28"/>
              </w:rPr>
              <w:t xml:space="preserve"> </w:t>
            </w:r>
          </w:p>
        </w:tc>
        <w:tc>
          <w:tcPr>
            <w:tcW w:w="0" w:type="auto"/>
            <w:hideMark/>
          </w:tcPr>
          <w:p w14:paraId="5C06F822"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Victorian gold sovereign 1900. </w:t>
            </w:r>
          </w:p>
        </w:tc>
        <w:tc>
          <w:tcPr>
            <w:tcW w:w="0" w:type="auto"/>
            <w:vAlign w:val="center"/>
            <w:hideMark/>
          </w:tcPr>
          <w:p w14:paraId="126A0E77" w14:textId="77777777" w:rsidR="007012D8" w:rsidRPr="00DE0203" w:rsidRDefault="007012D8">
            <w:pPr>
              <w:rPr>
                <w:rFonts w:eastAsia="Times New Roman"/>
                <w:sz w:val="28"/>
                <w:szCs w:val="28"/>
              </w:rPr>
            </w:pPr>
          </w:p>
        </w:tc>
      </w:tr>
      <w:tr w:rsidR="007012D8" w:rsidRPr="00DE0203" w14:paraId="46164609" w14:textId="77777777" w:rsidTr="00B906D8">
        <w:trPr>
          <w:cantSplit/>
          <w:tblCellSpacing w:w="75" w:type="dxa"/>
        </w:trPr>
        <w:tc>
          <w:tcPr>
            <w:tcW w:w="0" w:type="auto"/>
            <w:hideMark/>
          </w:tcPr>
          <w:p w14:paraId="31D94E1E"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27.</w:t>
            </w:r>
            <w:r w:rsidRPr="00DE0203">
              <w:rPr>
                <w:rFonts w:ascii="Tahoma" w:eastAsia="Times New Roman" w:hAnsi="Tahoma" w:cs="Tahoma"/>
                <w:sz w:val="28"/>
                <w:szCs w:val="28"/>
              </w:rPr>
              <w:t xml:space="preserve"> </w:t>
            </w:r>
          </w:p>
        </w:tc>
        <w:tc>
          <w:tcPr>
            <w:tcW w:w="0" w:type="auto"/>
            <w:hideMark/>
          </w:tcPr>
          <w:p w14:paraId="7896921D"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Heather Willis- Country Lane with thatched cottages, watercolour, 30cm x 15cm, signed. </w:t>
            </w:r>
          </w:p>
        </w:tc>
        <w:tc>
          <w:tcPr>
            <w:tcW w:w="0" w:type="auto"/>
            <w:vAlign w:val="center"/>
            <w:hideMark/>
          </w:tcPr>
          <w:p w14:paraId="43704BBC" w14:textId="77777777" w:rsidR="007012D8" w:rsidRPr="00DE0203" w:rsidRDefault="007012D8">
            <w:pPr>
              <w:rPr>
                <w:rFonts w:eastAsia="Times New Roman"/>
                <w:sz w:val="28"/>
                <w:szCs w:val="28"/>
              </w:rPr>
            </w:pPr>
          </w:p>
        </w:tc>
      </w:tr>
      <w:tr w:rsidR="007012D8" w:rsidRPr="00DE0203" w14:paraId="1BBDEDB4" w14:textId="77777777" w:rsidTr="00B906D8">
        <w:trPr>
          <w:cantSplit/>
          <w:tblCellSpacing w:w="75" w:type="dxa"/>
        </w:trPr>
        <w:tc>
          <w:tcPr>
            <w:tcW w:w="0" w:type="auto"/>
            <w:hideMark/>
          </w:tcPr>
          <w:p w14:paraId="5F899FD5"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28.</w:t>
            </w:r>
            <w:r w:rsidRPr="00DE0203">
              <w:rPr>
                <w:rFonts w:ascii="Tahoma" w:eastAsia="Times New Roman" w:hAnsi="Tahoma" w:cs="Tahoma"/>
                <w:sz w:val="28"/>
                <w:szCs w:val="28"/>
              </w:rPr>
              <w:t xml:space="preserve"> </w:t>
            </w:r>
          </w:p>
        </w:tc>
        <w:tc>
          <w:tcPr>
            <w:tcW w:w="0" w:type="auto"/>
            <w:hideMark/>
          </w:tcPr>
          <w:p w14:paraId="3DC5A30B" w14:textId="2862FB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Silver photograph frame 15cm x 10cm, Birmingham EPNS serviette ring and an EPNS flatware service three place setting and a selection of </w:t>
            </w:r>
            <w:r w:rsidR="00DE0203" w:rsidRPr="00DE0203">
              <w:rPr>
                <w:rFonts w:ascii="Tahoma" w:eastAsia="Times New Roman" w:hAnsi="Tahoma" w:cs="Tahoma"/>
                <w:sz w:val="28"/>
                <w:szCs w:val="28"/>
              </w:rPr>
              <w:t>stainless-steel</w:t>
            </w:r>
            <w:r w:rsidRPr="00DE0203">
              <w:rPr>
                <w:rFonts w:ascii="Tahoma" w:eastAsia="Times New Roman" w:hAnsi="Tahoma" w:cs="Tahoma"/>
                <w:sz w:val="28"/>
                <w:szCs w:val="28"/>
              </w:rPr>
              <w:t xml:space="preserve"> knives. </w:t>
            </w:r>
          </w:p>
        </w:tc>
        <w:tc>
          <w:tcPr>
            <w:tcW w:w="0" w:type="auto"/>
            <w:vAlign w:val="center"/>
            <w:hideMark/>
          </w:tcPr>
          <w:p w14:paraId="620CAFB7" w14:textId="77777777" w:rsidR="007012D8" w:rsidRPr="00DE0203" w:rsidRDefault="007012D8">
            <w:pPr>
              <w:rPr>
                <w:rFonts w:eastAsia="Times New Roman"/>
                <w:sz w:val="28"/>
                <w:szCs w:val="28"/>
              </w:rPr>
            </w:pPr>
          </w:p>
        </w:tc>
      </w:tr>
      <w:tr w:rsidR="007012D8" w:rsidRPr="00DE0203" w14:paraId="36E78D03" w14:textId="77777777" w:rsidTr="00B906D8">
        <w:trPr>
          <w:cantSplit/>
          <w:tblCellSpacing w:w="75" w:type="dxa"/>
        </w:trPr>
        <w:tc>
          <w:tcPr>
            <w:tcW w:w="0" w:type="auto"/>
            <w:hideMark/>
          </w:tcPr>
          <w:p w14:paraId="6054CD48"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29.</w:t>
            </w:r>
            <w:r w:rsidRPr="00DE0203">
              <w:rPr>
                <w:rFonts w:ascii="Tahoma" w:eastAsia="Times New Roman" w:hAnsi="Tahoma" w:cs="Tahoma"/>
                <w:sz w:val="28"/>
                <w:szCs w:val="28"/>
              </w:rPr>
              <w:t xml:space="preserve"> </w:t>
            </w:r>
          </w:p>
        </w:tc>
        <w:tc>
          <w:tcPr>
            <w:tcW w:w="0" w:type="auto"/>
            <w:hideMark/>
          </w:tcPr>
          <w:p w14:paraId="30543A85"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pair of figures male and female in the Dresden style, height 14cm. </w:t>
            </w:r>
          </w:p>
        </w:tc>
        <w:tc>
          <w:tcPr>
            <w:tcW w:w="0" w:type="auto"/>
            <w:vAlign w:val="center"/>
            <w:hideMark/>
          </w:tcPr>
          <w:p w14:paraId="2A55C15B" w14:textId="77777777" w:rsidR="007012D8" w:rsidRPr="00DE0203" w:rsidRDefault="007012D8">
            <w:pPr>
              <w:rPr>
                <w:rFonts w:eastAsia="Times New Roman"/>
                <w:sz w:val="28"/>
                <w:szCs w:val="28"/>
              </w:rPr>
            </w:pPr>
          </w:p>
        </w:tc>
      </w:tr>
      <w:tr w:rsidR="007012D8" w:rsidRPr="00DE0203" w14:paraId="6E06A9DF" w14:textId="77777777" w:rsidTr="00B906D8">
        <w:trPr>
          <w:cantSplit/>
          <w:tblCellSpacing w:w="75" w:type="dxa"/>
        </w:trPr>
        <w:tc>
          <w:tcPr>
            <w:tcW w:w="0" w:type="auto"/>
            <w:hideMark/>
          </w:tcPr>
          <w:p w14:paraId="6C197478"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30.</w:t>
            </w:r>
            <w:r w:rsidRPr="00DE0203">
              <w:rPr>
                <w:rFonts w:ascii="Tahoma" w:eastAsia="Times New Roman" w:hAnsi="Tahoma" w:cs="Tahoma"/>
                <w:sz w:val="28"/>
                <w:szCs w:val="28"/>
              </w:rPr>
              <w:t xml:space="preserve"> </w:t>
            </w:r>
          </w:p>
        </w:tc>
        <w:tc>
          <w:tcPr>
            <w:tcW w:w="0" w:type="auto"/>
            <w:hideMark/>
          </w:tcPr>
          <w:p w14:paraId="27960B44"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Two George III brass game tokens, with imitation Guinea spade, 1790. </w:t>
            </w:r>
          </w:p>
        </w:tc>
        <w:tc>
          <w:tcPr>
            <w:tcW w:w="0" w:type="auto"/>
            <w:hideMark/>
          </w:tcPr>
          <w:p w14:paraId="423B0A4B"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£25 </w:t>
            </w:r>
          </w:p>
        </w:tc>
      </w:tr>
      <w:tr w:rsidR="007012D8" w:rsidRPr="00DE0203" w14:paraId="12C4E5A5" w14:textId="77777777" w:rsidTr="00B906D8">
        <w:trPr>
          <w:cantSplit/>
          <w:tblCellSpacing w:w="75" w:type="dxa"/>
        </w:trPr>
        <w:tc>
          <w:tcPr>
            <w:tcW w:w="0" w:type="auto"/>
            <w:hideMark/>
          </w:tcPr>
          <w:p w14:paraId="10AFCCE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31.</w:t>
            </w:r>
            <w:r w:rsidRPr="00DE0203">
              <w:rPr>
                <w:rFonts w:ascii="Tahoma" w:eastAsia="Times New Roman" w:hAnsi="Tahoma" w:cs="Tahoma"/>
                <w:sz w:val="28"/>
                <w:szCs w:val="28"/>
              </w:rPr>
              <w:t xml:space="preserve"> </w:t>
            </w:r>
          </w:p>
        </w:tc>
        <w:tc>
          <w:tcPr>
            <w:tcW w:w="0" w:type="auto"/>
            <w:hideMark/>
          </w:tcPr>
          <w:p w14:paraId="4355256B"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EPNS photograph frame, 34cm x 28.5cm (Italian). </w:t>
            </w:r>
          </w:p>
        </w:tc>
        <w:tc>
          <w:tcPr>
            <w:tcW w:w="0" w:type="auto"/>
            <w:hideMark/>
          </w:tcPr>
          <w:p w14:paraId="34894FB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£25</w:t>
            </w:r>
            <w:r w:rsidRPr="00DE0203">
              <w:rPr>
                <w:rFonts w:ascii="Tahoma" w:eastAsia="Times New Roman" w:hAnsi="Tahoma" w:cs="Tahoma"/>
                <w:sz w:val="28"/>
                <w:szCs w:val="28"/>
              </w:rPr>
              <w:noBreakHyphen/>
              <w:t xml:space="preserve">£30 </w:t>
            </w:r>
          </w:p>
        </w:tc>
      </w:tr>
      <w:tr w:rsidR="007012D8" w:rsidRPr="00DE0203" w14:paraId="7880429A" w14:textId="77777777" w:rsidTr="00B906D8">
        <w:trPr>
          <w:cantSplit/>
          <w:tblCellSpacing w:w="75" w:type="dxa"/>
        </w:trPr>
        <w:tc>
          <w:tcPr>
            <w:tcW w:w="0" w:type="auto"/>
            <w:hideMark/>
          </w:tcPr>
          <w:p w14:paraId="26AAB892"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32.</w:t>
            </w:r>
            <w:r w:rsidRPr="00DE0203">
              <w:rPr>
                <w:rFonts w:ascii="Tahoma" w:eastAsia="Times New Roman" w:hAnsi="Tahoma" w:cs="Tahoma"/>
                <w:sz w:val="28"/>
                <w:szCs w:val="28"/>
              </w:rPr>
              <w:t xml:space="preserve"> </w:t>
            </w:r>
          </w:p>
        </w:tc>
        <w:tc>
          <w:tcPr>
            <w:tcW w:w="0" w:type="auto"/>
            <w:hideMark/>
          </w:tcPr>
          <w:p w14:paraId="7E777368"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18ct gold ring set three sapphires flanked by four small diamonds </w:t>
            </w:r>
          </w:p>
        </w:tc>
        <w:tc>
          <w:tcPr>
            <w:tcW w:w="0" w:type="auto"/>
            <w:hideMark/>
          </w:tcPr>
          <w:p w14:paraId="479349BA"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£250</w:t>
            </w:r>
            <w:r w:rsidRPr="00DE0203">
              <w:rPr>
                <w:rFonts w:ascii="Tahoma" w:eastAsia="Times New Roman" w:hAnsi="Tahoma" w:cs="Tahoma"/>
                <w:sz w:val="28"/>
                <w:szCs w:val="28"/>
              </w:rPr>
              <w:noBreakHyphen/>
              <w:t xml:space="preserve">£350 </w:t>
            </w:r>
          </w:p>
        </w:tc>
      </w:tr>
      <w:tr w:rsidR="007012D8" w:rsidRPr="00DE0203" w14:paraId="438251BD" w14:textId="77777777" w:rsidTr="00B906D8">
        <w:trPr>
          <w:cantSplit/>
          <w:tblCellSpacing w:w="75" w:type="dxa"/>
        </w:trPr>
        <w:tc>
          <w:tcPr>
            <w:tcW w:w="0" w:type="auto"/>
            <w:hideMark/>
          </w:tcPr>
          <w:p w14:paraId="6B880C92"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33.</w:t>
            </w:r>
            <w:r w:rsidRPr="00DE0203">
              <w:rPr>
                <w:rFonts w:ascii="Tahoma" w:eastAsia="Times New Roman" w:hAnsi="Tahoma" w:cs="Tahoma"/>
                <w:sz w:val="28"/>
                <w:szCs w:val="28"/>
              </w:rPr>
              <w:t xml:space="preserve"> </w:t>
            </w:r>
          </w:p>
        </w:tc>
        <w:tc>
          <w:tcPr>
            <w:tcW w:w="0" w:type="auto"/>
            <w:hideMark/>
          </w:tcPr>
          <w:p w14:paraId="5D573C57"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Georgian silver pocket watch fusee movement white enamel dial, key wind, engraved Straub and Hastings 77 Blackmore Street, London dated 1802 </w:t>
            </w:r>
          </w:p>
        </w:tc>
        <w:tc>
          <w:tcPr>
            <w:tcW w:w="0" w:type="auto"/>
            <w:hideMark/>
          </w:tcPr>
          <w:p w14:paraId="76B2C6D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£300</w:t>
            </w:r>
            <w:r w:rsidRPr="00DE0203">
              <w:rPr>
                <w:rFonts w:ascii="Tahoma" w:eastAsia="Times New Roman" w:hAnsi="Tahoma" w:cs="Tahoma"/>
                <w:sz w:val="28"/>
                <w:szCs w:val="28"/>
              </w:rPr>
              <w:noBreakHyphen/>
              <w:t xml:space="preserve">£500 </w:t>
            </w:r>
          </w:p>
        </w:tc>
      </w:tr>
      <w:tr w:rsidR="007012D8" w:rsidRPr="00DE0203" w14:paraId="6E5C047F" w14:textId="77777777" w:rsidTr="00B906D8">
        <w:trPr>
          <w:cantSplit/>
          <w:tblCellSpacing w:w="75" w:type="dxa"/>
        </w:trPr>
        <w:tc>
          <w:tcPr>
            <w:tcW w:w="0" w:type="auto"/>
            <w:hideMark/>
          </w:tcPr>
          <w:p w14:paraId="7986856A"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34.</w:t>
            </w:r>
            <w:r w:rsidRPr="00DE0203">
              <w:rPr>
                <w:rFonts w:ascii="Tahoma" w:eastAsia="Times New Roman" w:hAnsi="Tahoma" w:cs="Tahoma"/>
                <w:sz w:val="28"/>
                <w:szCs w:val="28"/>
              </w:rPr>
              <w:t xml:space="preserve"> </w:t>
            </w:r>
          </w:p>
        </w:tc>
        <w:tc>
          <w:tcPr>
            <w:tcW w:w="0" w:type="auto"/>
            <w:hideMark/>
          </w:tcPr>
          <w:p w14:paraId="38B937D5"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Gold brooch with nine graduated diamonds in the shape of a horseshoe </w:t>
            </w:r>
          </w:p>
        </w:tc>
        <w:tc>
          <w:tcPr>
            <w:tcW w:w="0" w:type="auto"/>
            <w:hideMark/>
          </w:tcPr>
          <w:p w14:paraId="349FB7D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£150 </w:t>
            </w:r>
          </w:p>
        </w:tc>
      </w:tr>
      <w:tr w:rsidR="007012D8" w:rsidRPr="00DE0203" w14:paraId="06032D39" w14:textId="77777777" w:rsidTr="00B906D8">
        <w:trPr>
          <w:cantSplit/>
          <w:tblCellSpacing w:w="75" w:type="dxa"/>
        </w:trPr>
        <w:tc>
          <w:tcPr>
            <w:tcW w:w="0" w:type="auto"/>
            <w:hideMark/>
          </w:tcPr>
          <w:p w14:paraId="5B257D16"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35.</w:t>
            </w:r>
            <w:r w:rsidRPr="00DE0203">
              <w:rPr>
                <w:rFonts w:ascii="Tahoma" w:eastAsia="Times New Roman" w:hAnsi="Tahoma" w:cs="Tahoma"/>
                <w:sz w:val="28"/>
                <w:szCs w:val="28"/>
              </w:rPr>
              <w:t xml:space="preserve"> </w:t>
            </w:r>
          </w:p>
        </w:tc>
        <w:tc>
          <w:tcPr>
            <w:tcW w:w="0" w:type="auto"/>
            <w:hideMark/>
          </w:tcPr>
          <w:p w14:paraId="483CA60F"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19th Century gilt framed bevelled wall mirror carved eagle with acanthus leaf panels twist side supports 93 x 37cm. </w:t>
            </w:r>
          </w:p>
        </w:tc>
        <w:tc>
          <w:tcPr>
            <w:tcW w:w="0" w:type="auto"/>
            <w:hideMark/>
          </w:tcPr>
          <w:p w14:paraId="59BB6AF5"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£60</w:t>
            </w:r>
            <w:r w:rsidRPr="00DE0203">
              <w:rPr>
                <w:rFonts w:ascii="Tahoma" w:eastAsia="Times New Roman" w:hAnsi="Tahoma" w:cs="Tahoma"/>
                <w:sz w:val="28"/>
                <w:szCs w:val="28"/>
              </w:rPr>
              <w:noBreakHyphen/>
              <w:t xml:space="preserve">£80 </w:t>
            </w:r>
          </w:p>
        </w:tc>
      </w:tr>
      <w:tr w:rsidR="007012D8" w:rsidRPr="00DE0203" w14:paraId="6993BAED" w14:textId="77777777" w:rsidTr="00B906D8">
        <w:trPr>
          <w:cantSplit/>
          <w:tblCellSpacing w:w="75" w:type="dxa"/>
        </w:trPr>
        <w:tc>
          <w:tcPr>
            <w:tcW w:w="0" w:type="auto"/>
            <w:hideMark/>
          </w:tcPr>
          <w:p w14:paraId="42EA8C9E"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36.</w:t>
            </w:r>
            <w:r w:rsidRPr="00DE0203">
              <w:rPr>
                <w:rFonts w:ascii="Tahoma" w:eastAsia="Times New Roman" w:hAnsi="Tahoma" w:cs="Tahoma"/>
                <w:sz w:val="28"/>
                <w:szCs w:val="28"/>
              </w:rPr>
              <w:t xml:space="preserve"> </w:t>
            </w:r>
          </w:p>
        </w:tc>
        <w:tc>
          <w:tcPr>
            <w:tcW w:w="0" w:type="auto"/>
            <w:hideMark/>
          </w:tcPr>
          <w:p w14:paraId="3B2169FB"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small Victorian nursing chair </w:t>
            </w:r>
          </w:p>
        </w:tc>
        <w:tc>
          <w:tcPr>
            <w:tcW w:w="0" w:type="auto"/>
            <w:hideMark/>
          </w:tcPr>
          <w:p w14:paraId="0BEBA13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£70</w:t>
            </w:r>
            <w:r w:rsidRPr="00DE0203">
              <w:rPr>
                <w:rFonts w:ascii="Tahoma" w:eastAsia="Times New Roman" w:hAnsi="Tahoma" w:cs="Tahoma"/>
                <w:sz w:val="28"/>
                <w:szCs w:val="28"/>
              </w:rPr>
              <w:noBreakHyphen/>
              <w:t xml:space="preserve">£90 </w:t>
            </w:r>
          </w:p>
        </w:tc>
      </w:tr>
      <w:tr w:rsidR="007012D8" w:rsidRPr="00DE0203" w14:paraId="02B3D71C" w14:textId="77777777" w:rsidTr="00B906D8">
        <w:trPr>
          <w:cantSplit/>
          <w:tblCellSpacing w:w="75" w:type="dxa"/>
        </w:trPr>
        <w:tc>
          <w:tcPr>
            <w:tcW w:w="0" w:type="auto"/>
            <w:hideMark/>
          </w:tcPr>
          <w:p w14:paraId="6377060A"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37.</w:t>
            </w:r>
            <w:r w:rsidRPr="00DE0203">
              <w:rPr>
                <w:rFonts w:ascii="Tahoma" w:eastAsia="Times New Roman" w:hAnsi="Tahoma" w:cs="Tahoma"/>
                <w:sz w:val="28"/>
                <w:szCs w:val="28"/>
              </w:rPr>
              <w:t xml:space="preserve"> </w:t>
            </w:r>
          </w:p>
        </w:tc>
        <w:tc>
          <w:tcPr>
            <w:tcW w:w="0" w:type="auto"/>
            <w:hideMark/>
          </w:tcPr>
          <w:p w14:paraId="682F95B5"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limited print of Zebras and Ostriches by Maurice Fietch, 9/150, 54 x 35cm, one only. </w:t>
            </w:r>
          </w:p>
        </w:tc>
        <w:tc>
          <w:tcPr>
            <w:tcW w:w="0" w:type="auto"/>
            <w:hideMark/>
          </w:tcPr>
          <w:p w14:paraId="048F2610"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£35 </w:t>
            </w:r>
          </w:p>
        </w:tc>
      </w:tr>
      <w:tr w:rsidR="007012D8" w:rsidRPr="00DE0203" w14:paraId="213FA8B5" w14:textId="77777777" w:rsidTr="00B906D8">
        <w:trPr>
          <w:cantSplit/>
          <w:tblCellSpacing w:w="75" w:type="dxa"/>
        </w:trPr>
        <w:tc>
          <w:tcPr>
            <w:tcW w:w="0" w:type="auto"/>
            <w:hideMark/>
          </w:tcPr>
          <w:p w14:paraId="484FEF7D"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38.</w:t>
            </w:r>
            <w:r w:rsidRPr="00DE0203">
              <w:rPr>
                <w:rFonts w:ascii="Tahoma" w:eastAsia="Times New Roman" w:hAnsi="Tahoma" w:cs="Tahoma"/>
                <w:sz w:val="28"/>
                <w:szCs w:val="28"/>
              </w:rPr>
              <w:t xml:space="preserve"> </w:t>
            </w:r>
          </w:p>
        </w:tc>
        <w:tc>
          <w:tcPr>
            <w:tcW w:w="0" w:type="auto"/>
            <w:hideMark/>
          </w:tcPr>
          <w:p w14:paraId="3DA36F98"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Regency mahogany chiffonier raised back two frieze drawers, cupboard under, enclosed by pair of doors raised on a flat base, 93cm wide. </w:t>
            </w:r>
          </w:p>
        </w:tc>
        <w:tc>
          <w:tcPr>
            <w:tcW w:w="0" w:type="auto"/>
            <w:hideMark/>
          </w:tcPr>
          <w:p w14:paraId="41FCFB40"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£90</w:t>
            </w:r>
            <w:r w:rsidRPr="00DE0203">
              <w:rPr>
                <w:rFonts w:ascii="Tahoma" w:eastAsia="Times New Roman" w:hAnsi="Tahoma" w:cs="Tahoma"/>
                <w:sz w:val="28"/>
                <w:szCs w:val="28"/>
              </w:rPr>
              <w:noBreakHyphen/>
              <w:t xml:space="preserve">£110 </w:t>
            </w:r>
          </w:p>
        </w:tc>
      </w:tr>
      <w:tr w:rsidR="007012D8" w:rsidRPr="00DE0203" w14:paraId="0F5001EA" w14:textId="77777777" w:rsidTr="00B906D8">
        <w:trPr>
          <w:cantSplit/>
          <w:tblCellSpacing w:w="75" w:type="dxa"/>
        </w:trPr>
        <w:tc>
          <w:tcPr>
            <w:tcW w:w="0" w:type="auto"/>
            <w:hideMark/>
          </w:tcPr>
          <w:p w14:paraId="2237F528"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39.</w:t>
            </w:r>
            <w:r w:rsidRPr="00DE0203">
              <w:rPr>
                <w:rFonts w:ascii="Tahoma" w:eastAsia="Times New Roman" w:hAnsi="Tahoma" w:cs="Tahoma"/>
                <w:sz w:val="28"/>
                <w:szCs w:val="28"/>
              </w:rPr>
              <w:t xml:space="preserve"> </w:t>
            </w:r>
          </w:p>
        </w:tc>
        <w:tc>
          <w:tcPr>
            <w:tcW w:w="0" w:type="auto"/>
            <w:hideMark/>
          </w:tcPr>
          <w:p w14:paraId="57C4CB5C"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George III mahogany dining table, on square taper legs spade feet, extended size approx. 264 x 207cm. </w:t>
            </w:r>
          </w:p>
        </w:tc>
        <w:tc>
          <w:tcPr>
            <w:tcW w:w="0" w:type="auto"/>
            <w:hideMark/>
          </w:tcPr>
          <w:p w14:paraId="33BA5B5E"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£150 </w:t>
            </w:r>
          </w:p>
        </w:tc>
      </w:tr>
      <w:tr w:rsidR="007012D8" w:rsidRPr="00DE0203" w14:paraId="68DC15A3" w14:textId="77777777" w:rsidTr="00B906D8">
        <w:trPr>
          <w:cantSplit/>
          <w:tblCellSpacing w:w="75" w:type="dxa"/>
        </w:trPr>
        <w:tc>
          <w:tcPr>
            <w:tcW w:w="0" w:type="auto"/>
            <w:hideMark/>
          </w:tcPr>
          <w:p w14:paraId="0B661C8B"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40.</w:t>
            </w:r>
            <w:r w:rsidRPr="00DE0203">
              <w:rPr>
                <w:rFonts w:ascii="Tahoma" w:eastAsia="Times New Roman" w:hAnsi="Tahoma" w:cs="Tahoma"/>
                <w:sz w:val="28"/>
                <w:szCs w:val="28"/>
              </w:rPr>
              <w:t xml:space="preserve"> </w:t>
            </w:r>
          </w:p>
        </w:tc>
        <w:tc>
          <w:tcPr>
            <w:tcW w:w="0" w:type="auto"/>
            <w:hideMark/>
          </w:tcPr>
          <w:p w14:paraId="6761AC41"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mahogany circular top occasional table, turned column brass claw feet ending brass casters, 63cm dia. </w:t>
            </w:r>
          </w:p>
        </w:tc>
        <w:tc>
          <w:tcPr>
            <w:tcW w:w="0" w:type="auto"/>
            <w:hideMark/>
          </w:tcPr>
          <w:p w14:paraId="291A167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£45 </w:t>
            </w:r>
          </w:p>
        </w:tc>
      </w:tr>
      <w:tr w:rsidR="007012D8" w:rsidRPr="00DE0203" w14:paraId="0D9B9BBB" w14:textId="77777777" w:rsidTr="00B906D8">
        <w:trPr>
          <w:cantSplit/>
          <w:tblCellSpacing w:w="75" w:type="dxa"/>
        </w:trPr>
        <w:tc>
          <w:tcPr>
            <w:tcW w:w="0" w:type="auto"/>
            <w:hideMark/>
          </w:tcPr>
          <w:p w14:paraId="5E370294"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41.</w:t>
            </w:r>
            <w:r w:rsidRPr="00DE0203">
              <w:rPr>
                <w:rFonts w:ascii="Tahoma" w:eastAsia="Times New Roman" w:hAnsi="Tahoma" w:cs="Tahoma"/>
                <w:sz w:val="28"/>
                <w:szCs w:val="28"/>
              </w:rPr>
              <w:t xml:space="preserve"> </w:t>
            </w:r>
          </w:p>
        </w:tc>
        <w:tc>
          <w:tcPr>
            <w:tcW w:w="0" w:type="auto"/>
            <w:hideMark/>
          </w:tcPr>
          <w:p w14:paraId="7F6AC4F9"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19th Century gilt framed wall mirror, 'shell' cresting, 38cm x 56cm. </w:t>
            </w:r>
          </w:p>
        </w:tc>
        <w:tc>
          <w:tcPr>
            <w:tcW w:w="0" w:type="auto"/>
            <w:hideMark/>
          </w:tcPr>
          <w:p w14:paraId="3E138329"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1D5B7EB4" w14:textId="77777777" w:rsidTr="00B906D8">
        <w:trPr>
          <w:cantSplit/>
          <w:tblCellSpacing w:w="75" w:type="dxa"/>
        </w:trPr>
        <w:tc>
          <w:tcPr>
            <w:tcW w:w="0" w:type="auto"/>
            <w:hideMark/>
          </w:tcPr>
          <w:p w14:paraId="25B214A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42.</w:t>
            </w:r>
            <w:r w:rsidRPr="00DE0203">
              <w:rPr>
                <w:rFonts w:ascii="Tahoma" w:eastAsia="Times New Roman" w:hAnsi="Tahoma" w:cs="Tahoma"/>
                <w:sz w:val="28"/>
                <w:szCs w:val="28"/>
              </w:rPr>
              <w:t xml:space="preserve"> </w:t>
            </w:r>
          </w:p>
        </w:tc>
        <w:tc>
          <w:tcPr>
            <w:tcW w:w="0" w:type="auto"/>
            <w:hideMark/>
          </w:tcPr>
          <w:p w14:paraId="3BCE00BD"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pine rectangular kitchen table, on square legs. 150cm x 73cm. </w:t>
            </w:r>
          </w:p>
        </w:tc>
        <w:tc>
          <w:tcPr>
            <w:tcW w:w="0" w:type="auto"/>
            <w:hideMark/>
          </w:tcPr>
          <w:p w14:paraId="68FF187E"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£40 </w:t>
            </w:r>
          </w:p>
        </w:tc>
      </w:tr>
      <w:tr w:rsidR="007012D8" w:rsidRPr="00DE0203" w14:paraId="329E5F7C" w14:textId="77777777" w:rsidTr="00B906D8">
        <w:trPr>
          <w:cantSplit/>
          <w:tblCellSpacing w:w="75" w:type="dxa"/>
        </w:trPr>
        <w:tc>
          <w:tcPr>
            <w:tcW w:w="0" w:type="auto"/>
            <w:hideMark/>
          </w:tcPr>
          <w:p w14:paraId="5A188C9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43.</w:t>
            </w:r>
            <w:r w:rsidRPr="00DE0203">
              <w:rPr>
                <w:rFonts w:ascii="Tahoma" w:eastAsia="Times New Roman" w:hAnsi="Tahoma" w:cs="Tahoma"/>
                <w:sz w:val="28"/>
                <w:szCs w:val="28"/>
              </w:rPr>
              <w:t xml:space="preserve"> </w:t>
            </w:r>
          </w:p>
        </w:tc>
        <w:tc>
          <w:tcPr>
            <w:tcW w:w="0" w:type="auto"/>
            <w:hideMark/>
          </w:tcPr>
          <w:p w14:paraId="7AD573F5"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pine cupboard, two frieze drawers, wood knob handles, enclosed cupboards under, on flat base, 91cm wide. </w:t>
            </w:r>
          </w:p>
        </w:tc>
        <w:tc>
          <w:tcPr>
            <w:tcW w:w="0" w:type="auto"/>
            <w:hideMark/>
          </w:tcPr>
          <w:p w14:paraId="69CE83A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£40 </w:t>
            </w:r>
          </w:p>
        </w:tc>
      </w:tr>
      <w:tr w:rsidR="007012D8" w:rsidRPr="00DE0203" w14:paraId="5864D7BE" w14:textId="77777777" w:rsidTr="00B906D8">
        <w:trPr>
          <w:cantSplit/>
          <w:tblCellSpacing w:w="75" w:type="dxa"/>
        </w:trPr>
        <w:tc>
          <w:tcPr>
            <w:tcW w:w="0" w:type="auto"/>
            <w:hideMark/>
          </w:tcPr>
          <w:p w14:paraId="00C1F782"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44.</w:t>
            </w:r>
            <w:r w:rsidRPr="00DE0203">
              <w:rPr>
                <w:rFonts w:ascii="Tahoma" w:eastAsia="Times New Roman" w:hAnsi="Tahoma" w:cs="Tahoma"/>
                <w:sz w:val="28"/>
                <w:szCs w:val="28"/>
              </w:rPr>
              <w:t xml:space="preserve"> </w:t>
            </w:r>
          </w:p>
        </w:tc>
        <w:tc>
          <w:tcPr>
            <w:tcW w:w="0" w:type="auto"/>
            <w:hideMark/>
          </w:tcPr>
          <w:p w14:paraId="2C40F970"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pine kitchen table with oval flaps, on baluster legs, stretchers all round, 123cm wide. </w:t>
            </w:r>
          </w:p>
        </w:tc>
        <w:tc>
          <w:tcPr>
            <w:tcW w:w="0" w:type="auto"/>
            <w:hideMark/>
          </w:tcPr>
          <w:p w14:paraId="53AE14E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£45 </w:t>
            </w:r>
          </w:p>
        </w:tc>
      </w:tr>
      <w:tr w:rsidR="007012D8" w:rsidRPr="00DE0203" w14:paraId="48AD0680" w14:textId="77777777" w:rsidTr="00B906D8">
        <w:trPr>
          <w:cantSplit/>
          <w:tblCellSpacing w:w="75" w:type="dxa"/>
        </w:trPr>
        <w:tc>
          <w:tcPr>
            <w:tcW w:w="0" w:type="auto"/>
            <w:hideMark/>
          </w:tcPr>
          <w:p w14:paraId="2FB572E2"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45.</w:t>
            </w:r>
            <w:r w:rsidRPr="00DE0203">
              <w:rPr>
                <w:rFonts w:ascii="Tahoma" w:eastAsia="Times New Roman" w:hAnsi="Tahoma" w:cs="Tahoma"/>
                <w:sz w:val="28"/>
                <w:szCs w:val="28"/>
              </w:rPr>
              <w:t xml:space="preserve"> </w:t>
            </w:r>
          </w:p>
        </w:tc>
        <w:tc>
          <w:tcPr>
            <w:tcW w:w="0" w:type="auto"/>
            <w:hideMark/>
          </w:tcPr>
          <w:p w14:paraId="5F05204A"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19th Century mahogany sofa table, with satinwood stringing, two frieze drawers opposite dummy drawers, on a pedestal base, and brass claw feet and casters, 104cm wide. </w:t>
            </w:r>
          </w:p>
        </w:tc>
        <w:tc>
          <w:tcPr>
            <w:tcW w:w="0" w:type="auto"/>
            <w:hideMark/>
          </w:tcPr>
          <w:p w14:paraId="62B4AF11"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£150 </w:t>
            </w:r>
          </w:p>
        </w:tc>
      </w:tr>
      <w:tr w:rsidR="007012D8" w:rsidRPr="00DE0203" w14:paraId="3953A562" w14:textId="77777777" w:rsidTr="00B906D8">
        <w:trPr>
          <w:cantSplit/>
          <w:tblCellSpacing w:w="75" w:type="dxa"/>
        </w:trPr>
        <w:tc>
          <w:tcPr>
            <w:tcW w:w="0" w:type="auto"/>
            <w:hideMark/>
          </w:tcPr>
          <w:p w14:paraId="30DF48D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46.</w:t>
            </w:r>
            <w:r w:rsidRPr="00DE0203">
              <w:rPr>
                <w:rFonts w:ascii="Tahoma" w:eastAsia="Times New Roman" w:hAnsi="Tahoma" w:cs="Tahoma"/>
                <w:sz w:val="28"/>
                <w:szCs w:val="28"/>
              </w:rPr>
              <w:t xml:space="preserve"> </w:t>
            </w:r>
          </w:p>
        </w:tc>
        <w:tc>
          <w:tcPr>
            <w:tcW w:w="0" w:type="auto"/>
            <w:hideMark/>
          </w:tcPr>
          <w:p w14:paraId="00FA7957"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Late Victorian "Holyrood Folding Table," by "J and S Smith, Peables," with octagonal top, 75cm in diameter, together with an Edwardian occasional table, and a needlework panel firescreen. (3) </w:t>
            </w:r>
          </w:p>
        </w:tc>
        <w:tc>
          <w:tcPr>
            <w:tcW w:w="0" w:type="auto"/>
            <w:hideMark/>
          </w:tcPr>
          <w:p w14:paraId="240D9D2E"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£25</w:t>
            </w:r>
            <w:r w:rsidRPr="00DE0203">
              <w:rPr>
                <w:rFonts w:ascii="Tahoma" w:eastAsia="Times New Roman" w:hAnsi="Tahoma" w:cs="Tahoma"/>
                <w:sz w:val="28"/>
                <w:szCs w:val="28"/>
              </w:rPr>
              <w:noBreakHyphen/>
              <w:t xml:space="preserve">£45 </w:t>
            </w:r>
          </w:p>
        </w:tc>
      </w:tr>
      <w:tr w:rsidR="007012D8" w:rsidRPr="00DE0203" w14:paraId="47C335BA" w14:textId="77777777" w:rsidTr="00B906D8">
        <w:trPr>
          <w:cantSplit/>
          <w:tblCellSpacing w:w="75" w:type="dxa"/>
        </w:trPr>
        <w:tc>
          <w:tcPr>
            <w:tcW w:w="0" w:type="auto"/>
            <w:hideMark/>
          </w:tcPr>
          <w:p w14:paraId="58FC845E"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47.</w:t>
            </w:r>
            <w:r w:rsidRPr="00DE0203">
              <w:rPr>
                <w:rFonts w:ascii="Tahoma" w:eastAsia="Times New Roman" w:hAnsi="Tahoma" w:cs="Tahoma"/>
                <w:sz w:val="28"/>
                <w:szCs w:val="28"/>
              </w:rPr>
              <w:t xml:space="preserve"> </w:t>
            </w:r>
          </w:p>
        </w:tc>
        <w:tc>
          <w:tcPr>
            <w:tcW w:w="0" w:type="auto"/>
            <w:hideMark/>
          </w:tcPr>
          <w:p w14:paraId="6A6EF18C"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Victorian satin beech swing-frame toilet mirror, 50cm wide, a beech piano stool, and a folding table. (3) </w:t>
            </w:r>
          </w:p>
        </w:tc>
        <w:tc>
          <w:tcPr>
            <w:tcW w:w="0" w:type="auto"/>
            <w:hideMark/>
          </w:tcPr>
          <w:p w14:paraId="3D357B2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3E01B7E9" w14:textId="77777777" w:rsidTr="00B906D8">
        <w:trPr>
          <w:cantSplit/>
          <w:tblCellSpacing w:w="75" w:type="dxa"/>
        </w:trPr>
        <w:tc>
          <w:tcPr>
            <w:tcW w:w="0" w:type="auto"/>
            <w:hideMark/>
          </w:tcPr>
          <w:p w14:paraId="26F10C3E"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48.</w:t>
            </w:r>
            <w:r w:rsidRPr="00DE0203">
              <w:rPr>
                <w:rFonts w:ascii="Tahoma" w:eastAsia="Times New Roman" w:hAnsi="Tahoma" w:cs="Tahoma"/>
                <w:sz w:val="28"/>
                <w:szCs w:val="28"/>
              </w:rPr>
              <w:t xml:space="preserve"> </w:t>
            </w:r>
          </w:p>
        </w:tc>
        <w:tc>
          <w:tcPr>
            <w:tcW w:w="0" w:type="auto"/>
            <w:hideMark/>
          </w:tcPr>
          <w:p w14:paraId="086F810A"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brass coal box, with concave front, 36cm wide, and a pottery toilet bowl and ewer. (3) </w:t>
            </w:r>
          </w:p>
        </w:tc>
        <w:tc>
          <w:tcPr>
            <w:tcW w:w="0" w:type="auto"/>
            <w:hideMark/>
          </w:tcPr>
          <w:p w14:paraId="38B6204B"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370DE2B8" w14:textId="77777777" w:rsidTr="00B906D8">
        <w:trPr>
          <w:cantSplit/>
          <w:tblCellSpacing w:w="75" w:type="dxa"/>
        </w:trPr>
        <w:tc>
          <w:tcPr>
            <w:tcW w:w="0" w:type="auto"/>
            <w:hideMark/>
          </w:tcPr>
          <w:p w14:paraId="62F9373D"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49.</w:t>
            </w:r>
            <w:r w:rsidRPr="00DE0203">
              <w:rPr>
                <w:rFonts w:ascii="Tahoma" w:eastAsia="Times New Roman" w:hAnsi="Tahoma" w:cs="Tahoma"/>
                <w:sz w:val="28"/>
                <w:szCs w:val="28"/>
              </w:rPr>
              <w:t xml:space="preserve"> </w:t>
            </w:r>
          </w:p>
        </w:tc>
        <w:tc>
          <w:tcPr>
            <w:tcW w:w="0" w:type="auto"/>
            <w:hideMark/>
          </w:tcPr>
          <w:p w14:paraId="0DC917F3" w14:textId="7855D06E"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Victorian rosewood work box, single frieze drawer, wood knob handles and shaped supports, raised on a stand either end, and stile feet</w:t>
            </w:r>
            <w:r w:rsidR="00DE0203">
              <w:rPr>
                <w:rFonts w:ascii="Tahoma" w:eastAsia="Times New Roman" w:hAnsi="Tahoma" w:cs="Tahoma"/>
                <w:sz w:val="28"/>
                <w:szCs w:val="28"/>
              </w:rPr>
              <w:t>,</w:t>
            </w:r>
            <w:r w:rsidRPr="00DE0203">
              <w:rPr>
                <w:rFonts w:ascii="Tahoma" w:eastAsia="Times New Roman" w:hAnsi="Tahoma" w:cs="Tahoma"/>
                <w:sz w:val="28"/>
                <w:szCs w:val="28"/>
              </w:rPr>
              <w:t xml:space="preserve"> 57cm wide </w:t>
            </w:r>
          </w:p>
        </w:tc>
        <w:tc>
          <w:tcPr>
            <w:tcW w:w="0" w:type="auto"/>
            <w:hideMark/>
          </w:tcPr>
          <w:p w14:paraId="76A8714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£125</w:t>
            </w:r>
            <w:r w:rsidRPr="00DE0203">
              <w:rPr>
                <w:rFonts w:ascii="Tahoma" w:eastAsia="Times New Roman" w:hAnsi="Tahoma" w:cs="Tahoma"/>
                <w:sz w:val="28"/>
                <w:szCs w:val="28"/>
              </w:rPr>
              <w:noBreakHyphen/>
              <w:t xml:space="preserve">£155 </w:t>
            </w:r>
          </w:p>
        </w:tc>
      </w:tr>
      <w:tr w:rsidR="007012D8" w:rsidRPr="00DE0203" w14:paraId="42D5F971" w14:textId="77777777" w:rsidTr="00B906D8">
        <w:trPr>
          <w:cantSplit/>
          <w:tblCellSpacing w:w="75" w:type="dxa"/>
        </w:trPr>
        <w:tc>
          <w:tcPr>
            <w:tcW w:w="0" w:type="auto"/>
            <w:hideMark/>
          </w:tcPr>
          <w:p w14:paraId="2ABF7C7F"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50.</w:t>
            </w:r>
            <w:r w:rsidRPr="00DE0203">
              <w:rPr>
                <w:rFonts w:ascii="Tahoma" w:eastAsia="Times New Roman" w:hAnsi="Tahoma" w:cs="Tahoma"/>
                <w:sz w:val="28"/>
                <w:szCs w:val="28"/>
              </w:rPr>
              <w:t xml:space="preserve"> </w:t>
            </w:r>
          </w:p>
        </w:tc>
        <w:tc>
          <w:tcPr>
            <w:tcW w:w="0" w:type="auto"/>
            <w:hideMark/>
          </w:tcPr>
          <w:p w14:paraId="0F17CAD6"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Victorian polescreen with wool work tapestry panel, turned mahogany columns on tripod legs, height 149cm </w:t>
            </w:r>
          </w:p>
        </w:tc>
        <w:tc>
          <w:tcPr>
            <w:tcW w:w="0" w:type="auto"/>
            <w:hideMark/>
          </w:tcPr>
          <w:p w14:paraId="1ECD3E26"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£50</w:t>
            </w:r>
            <w:r w:rsidRPr="00DE0203">
              <w:rPr>
                <w:rFonts w:ascii="Tahoma" w:eastAsia="Times New Roman" w:hAnsi="Tahoma" w:cs="Tahoma"/>
                <w:sz w:val="28"/>
                <w:szCs w:val="28"/>
              </w:rPr>
              <w:noBreakHyphen/>
              <w:t xml:space="preserve">£70 </w:t>
            </w:r>
          </w:p>
        </w:tc>
      </w:tr>
      <w:tr w:rsidR="007012D8" w:rsidRPr="00DE0203" w14:paraId="74625D37" w14:textId="77777777" w:rsidTr="00B906D8">
        <w:trPr>
          <w:cantSplit/>
          <w:tblCellSpacing w:w="75" w:type="dxa"/>
        </w:trPr>
        <w:tc>
          <w:tcPr>
            <w:tcW w:w="0" w:type="auto"/>
            <w:hideMark/>
          </w:tcPr>
          <w:p w14:paraId="25CF4263"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51.</w:t>
            </w:r>
            <w:r w:rsidRPr="00DE0203">
              <w:rPr>
                <w:rFonts w:ascii="Tahoma" w:eastAsia="Times New Roman" w:hAnsi="Tahoma" w:cs="Tahoma"/>
                <w:sz w:val="28"/>
                <w:szCs w:val="28"/>
              </w:rPr>
              <w:t xml:space="preserve"> </w:t>
            </w:r>
          </w:p>
        </w:tc>
        <w:tc>
          <w:tcPr>
            <w:tcW w:w="0" w:type="auto"/>
            <w:hideMark/>
          </w:tcPr>
          <w:p w14:paraId="1B329DBE"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Oriental camphor wood chest decorated in the Chinese style on bracket feet, 91cm wide </w:t>
            </w:r>
          </w:p>
        </w:tc>
        <w:tc>
          <w:tcPr>
            <w:tcW w:w="0" w:type="auto"/>
            <w:hideMark/>
          </w:tcPr>
          <w:p w14:paraId="7FDA4A5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£60</w:t>
            </w:r>
            <w:r w:rsidRPr="00DE0203">
              <w:rPr>
                <w:rFonts w:ascii="Tahoma" w:eastAsia="Times New Roman" w:hAnsi="Tahoma" w:cs="Tahoma"/>
                <w:sz w:val="28"/>
                <w:szCs w:val="28"/>
              </w:rPr>
              <w:noBreakHyphen/>
              <w:t xml:space="preserve">£80 </w:t>
            </w:r>
          </w:p>
        </w:tc>
      </w:tr>
      <w:tr w:rsidR="007012D8" w:rsidRPr="00DE0203" w14:paraId="63FF6E54" w14:textId="77777777" w:rsidTr="00B906D8">
        <w:trPr>
          <w:cantSplit/>
          <w:tblCellSpacing w:w="75" w:type="dxa"/>
        </w:trPr>
        <w:tc>
          <w:tcPr>
            <w:tcW w:w="0" w:type="auto"/>
            <w:hideMark/>
          </w:tcPr>
          <w:p w14:paraId="7C9F0BFA"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52.</w:t>
            </w:r>
            <w:r w:rsidRPr="00DE0203">
              <w:rPr>
                <w:rFonts w:ascii="Tahoma" w:eastAsia="Times New Roman" w:hAnsi="Tahoma" w:cs="Tahoma"/>
                <w:sz w:val="28"/>
                <w:szCs w:val="28"/>
              </w:rPr>
              <w:t xml:space="preserve"> </w:t>
            </w:r>
          </w:p>
        </w:tc>
        <w:tc>
          <w:tcPr>
            <w:tcW w:w="0" w:type="auto"/>
            <w:hideMark/>
          </w:tcPr>
          <w:p w14:paraId="7C9B5F8A"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pair of Staffordshire soup plates, a Royal Worcester Daedalus and Icarus plate, four ribbon type plates, and a blue and white teapot, with pewter lid, and two dishes. (10) </w:t>
            </w:r>
          </w:p>
        </w:tc>
        <w:tc>
          <w:tcPr>
            <w:tcW w:w="0" w:type="auto"/>
            <w:hideMark/>
          </w:tcPr>
          <w:p w14:paraId="6FAD3CB9"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£25</w:t>
            </w:r>
            <w:r w:rsidRPr="00DE0203">
              <w:rPr>
                <w:rFonts w:ascii="Tahoma" w:eastAsia="Times New Roman" w:hAnsi="Tahoma" w:cs="Tahoma"/>
                <w:sz w:val="28"/>
                <w:szCs w:val="28"/>
              </w:rPr>
              <w:noBreakHyphen/>
              <w:t xml:space="preserve">£40 </w:t>
            </w:r>
          </w:p>
        </w:tc>
      </w:tr>
      <w:tr w:rsidR="007012D8" w:rsidRPr="00DE0203" w14:paraId="5606AAF9" w14:textId="77777777" w:rsidTr="00B906D8">
        <w:trPr>
          <w:cantSplit/>
          <w:tblCellSpacing w:w="75" w:type="dxa"/>
        </w:trPr>
        <w:tc>
          <w:tcPr>
            <w:tcW w:w="0" w:type="auto"/>
            <w:hideMark/>
          </w:tcPr>
          <w:p w14:paraId="593886B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53.</w:t>
            </w:r>
            <w:r w:rsidRPr="00DE0203">
              <w:rPr>
                <w:rFonts w:ascii="Tahoma" w:eastAsia="Times New Roman" w:hAnsi="Tahoma" w:cs="Tahoma"/>
                <w:sz w:val="28"/>
                <w:szCs w:val="28"/>
              </w:rPr>
              <w:t xml:space="preserve"> </w:t>
            </w:r>
          </w:p>
        </w:tc>
        <w:tc>
          <w:tcPr>
            <w:tcW w:w="0" w:type="auto"/>
            <w:hideMark/>
          </w:tcPr>
          <w:p w14:paraId="68954ADC"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George III mahogany chest of four long graduated drawers, with two handles, on bracket feet, 77cm wide. </w:t>
            </w:r>
          </w:p>
        </w:tc>
        <w:tc>
          <w:tcPr>
            <w:tcW w:w="0" w:type="auto"/>
            <w:hideMark/>
          </w:tcPr>
          <w:p w14:paraId="4265CA17"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7E1A76A6" w14:textId="77777777" w:rsidTr="00B906D8">
        <w:trPr>
          <w:cantSplit/>
          <w:tblCellSpacing w:w="75" w:type="dxa"/>
        </w:trPr>
        <w:tc>
          <w:tcPr>
            <w:tcW w:w="0" w:type="auto"/>
            <w:hideMark/>
          </w:tcPr>
          <w:p w14:paraId="58D9EB65"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54.</w:t>
            </w:r>
            <w:r w:rsidRPr="00DE0203">
              <w:rPr>
                <w:rFonts w:ascii="Tahoma" w:eastAsia="Times New Roman" w:hAnsi="Tahoma" w:cs="Tahoma"/>
                <w:sz w:val="28"/>
                <w:szCs w:val="28"/>
              </w:rPr>
              <w:t xml:space="preserve"> </w:t>
            </w:r>
          </w:p>
        </w:tc>
        <w:tc>
          <w:tcPr>
            <w:tcW w:w="0" w:type="auto"/>
            <w:hideMark/>
          </w:tcPr>
          <w:p w14:paraId="3B2872D5"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9ct gold dress ring, set seed pearls, and central emerald. </w:t>
            </w:r>
          </w:p>
        </w:tc>
        <w:tc>
          <w:tcPr>
            <w:tcW w:w="0" w:type="auto"/>
            <w:hideMark/>
          </w:tcPr>
          <w:p w14:paraId="19CA39D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£120 </w:t>
            </w:r>
          </w:p>
        </w:tc>
      </w:tr>
      <w:tr w:rsidR="007012D8" w:rsidRPr="00DE0203" w14:paraId="1F465275" w14:textId="77777777" w:rsidTr="00B906D8">
        <w:trPr>
          <w:cantSplit/>
          <w:tblCellSpacing w:w="75" w:type="dxa"/>
        </w:trPr>
        <w:tc>
          <w:tcPr>
            <w:tcW w:w="0" w:type="auto"/>
            <w:hideMark/>
          </w:tcPr>
          <w:p w14:paraId="5846B45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55.</w:t>
            </w:r>
            <w:r w:rsidRPr="00DE0203">
              <w:rPr>
                <w:rFonts w:ascii="Tahoma" w:eastAsia="Times New Roman" w:hAnsi="Tahoma" w:cs="Tahoma"/>
                <w:sz w:val="28"/>
                <w:szCs w:val="28"/>
              </w:rPr>
              <w:t xml:space="preserve"> </w:t>
            </w:r>
          </w:p>
        </w:tc>
        <w:tc>
          <w:tcPr>
            <w:tcW w:w="0" w:type="auto"/>
            <w:hideMark/>
          </w:tcPr>
          <w:p w14:paraId="2B806490"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18ct gold dress ring, set a small central diamond, and two chip diamonds. </w:t>
            </w:r>
          </w:p>
        </w:tc>
        <w:tc>
          <w:tcPr>
            <w:tcW w:w="0" w:type="auto"/>
            <w:hideMark/>
          </w:tcPr>
          <w:p w14:paraId="779EB9AE"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1D951EE3" w14:textId="77777777" w:rsidTr="00B906D8">
        <w:trPr>
          <w:cantSplit/>
          <w:tblCellSpacing w:w="75" w:type="dxa"/>
        </w:trPr>
        <w:tc>
          <w:tcPr>
            <w:tcW w:w="0" w:type="auto"/>
            <w:hideMark/>
          </w:tcPr>
          <w:p w14:paraId="67D60AE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56.</w:t>
            </w:r>
            <w:r w:rsidRPr="00DE0203">
              <w:rPr>
                <w:rFonts w:ascii="Tahoma" w:eastAsia="Times New Roman" w:hAnsi="Tahoma" w:cs="Tahoma"/>
                <w:sz w:val="28"/>
                <w:szCs w:val="28"/>
              </w:rPr>
              <w:t xml:space="preserve"> </w:t>
            </w:r>
          </w:p>
        </w:tc>
        <w:tc>
          <w:tcPr>
            <w:tcW w:w="0" w:type="auto"/>
            <w:hideMark/>
          </w:tcPr>
          <w:p w14:paraId="196DF753"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stained beech figure of a cat, in the tribal style, 24cm long, on African game of "Bao," two simulated rosewood candlesticks, and a pot and cover. (5) </w:t>
            </w:r>
          </w:p>
        </w:tc>
        <w:tc>
          <w:tcPr>
            <w:tcW w:w="0" w:type="auto"/>
            <w:hideMark/>
          </w:tcPr>
          <w:p w14:paraId="2AB5DAB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£40 </w:t>
            </w:r>
          </w:p>
        </w:tc>
      </w:tr>
      <w:tr w:rsidR="007012D8" w:rsidRPr="00DE0203" w14:paraId="74E1B4EB" w14:textId="77777777" w:rsidTr="00B906D8">
        <w:trPr>
          <w:cantSplit/>
          <w:tblCellSpacing w:w="75" w:type="dxa"/>
        </w:trPr>
        <w:tc>
          <w:tcPr>
            <w:tcW w:w="0" w:type="auto"/>
            <w:hideMark/>
          </w:tcPr>
          <w:p w14:paraId="7CCEB3F7"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57.</w:t>
            </w:r>
            <w:r w:rsidRPr="00DE0203">
              <w:rPr>
                <w:rFonts w:ascii="Tahoma" w:eastAsia="Times New Roman" w:hAnsi="Tahoma" w:cs="Tahoma"/>
                <w:sz w:val="28"/>
                <w:szCs w:val="28"/>
              </w:rPr>
              <w:t xml:space="preserve"> </w:t>
            </w:r>
          </w:p>
        </w:tc>
        <w:tc>
          <w:tcPr>
            <w:tcW w:w="0" w:type="auto"/>
            <w:hideMark/>
          </w:tcPr>
          <w:p w14:paraId="20DB1234"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Early 20th Century Chinese enamelled scent bottle, and four porcelain scent bottles, one missing its top. (5) </w:t>
            </w:r>
          </w:p>
        </w:tc>
        <w:tc>
          <w:tcPr>
            <w:tcW w:w="0" w:type="auto"/>
            <w:hideMark/>
          </w:tcPr>
          <w:p w14:paraId="0F5617F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0D678276" w14:textId="77777777" w:rsidTr="00B906D8">
        <w:trPr>
          <w:cantSplit/>
          <w:tblCellSpacing w:w="75" w:type="dxa"/>
        </w:trPr>
        <w:tc>
          <w:tcPr>
            <w:tcW w:w="0" w:type="auto"/>
            <w:hideMark/>
          </w:tcPr>
          <w:p w14:paraId="11E68DF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58.</w:t>
            </w:r>
            <w:r w:rsidRPr="00DE0203">
              <w:rPr>
                <w:rFonts w:ascii="Tahoma" w:eastAsia="Times New Roman" w:hAnsi="Tahoma" w:cs="Tahoma"/>
                <w:sz w:val="28"/>
                <w:szCs w:val="28"/>
              </w:rPr>
              <w:t xml:space="preserve"> </w:t>
            </w:r>
          </w:p>
        </w:tc>
        <w:tc>
          <w:tcPr>
            <w:tcW w:w="0" w:type="auto"/>
            <w:hideMark/>
          </w:tcPr>
          <w:p w14:paraId="54DFFFAF"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lady's Seiko wristwatch, a Sekonda wristwatch, and an Egyptian style filigree bracelet (3). </w:t>
            </w:r>
          </w:p>
        </w:tc>
        <w:tc>
          <w:tcPr>
            <w:tcW w:w="0" w:type="auto"/>
            <w:hideMark/>
          </w:tcPr>
          <w:p w14:paraId="3060D210"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6E4D1D9D" w14:textId="77777777" w:rsidTr="00B906D8">
        <w:trPr>
          <w:cantSplit/>
          <w:tblCellSpacing w:w="75" w:type="dxa"/>
        </w:trPr>
        <w:tc>
          <w:tcPr>
            <w:tcW w:w="0" w:type="auto"/>
            <w:hideMark/>
          </w:tcPr>
          <w:p w14:paraId="5704A9C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59.</w:t>
            </w:r>
            <w:r w:rsidRPr="00DE0203">
              <w:rPr>
                <w:rFonts w:ascii="Tahoma" w:eastAsia="Times New Roman" w:hAnsi="Tahoma" w:cs="Tahoma"/>
                <w:sz w:val="28"/>
                <w:szCs w:val="28"/>
              </w:rPr>
              <w:t xml:space="preserve"> </w:t>
            </w:r>
          </w:p>
        </w:tc>
        <w:tc>
          <w:tcPr>
            <w:tcW w:w="0" w:type="auto"/>
            <w:hideMark/>
          </w:tcPr>
          <w:p w14:paraId="68F1367D"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early 20th Century porcelain part afternoon tea set, floral decorations, with gilt edges, bears a Berlin mark, approx. 20 pieces. </w:t>
            </w:r>
          </w:p>
        </w:tc>
        <w:tc>
          <w:tcPr>
            <w:tcW w:w="0" w:type="auto"/>
            <w:hideMark/>
          </w:tcPr>
          <w:p w14:paraId="08C45066"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0612E5A5" w14:textId="77777777" w:rsidTr="00B906D8">
        <w:trPr>
          <w:cantSplit/>
          <w:tblCellSpacing w:w="75" w:type="dxa"/>
        </w:trPr>
        <w:tc>
          <w:tcPr>
            <w:tcW w:w="0" w:type="auto"/>
            <w:hideMark/>
          </w:tcPr>
          <w:p w14:paraId="1F75F198"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60.</w:t>
            </w:r>
            <w:r w:rsidRPr="00DE0203">
              <w:rPr>
                <w:rFonts w:ascii="Tahoma" w:eastAsia="Times New Roman" w:hAnsi="Tahoma" w:cs="Tahoma"/>
                <w:sz w:val="28"/>
                <w:szCs w:val="28"/>
              </w:rPr>
              <w:t xml:space="preserve"> </w:t>
            </w:r>
          </w:p>
        </w:tc>
        <w:tc>
          <w:tcPr>
            <w:tcW w:w="0" w:type="auto"/>
            <w:hideMark/>
          </w:tcPr>
          <w:p w14:paraId="0AC21AE1"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Gillingham football club home shirt, autographed by members of the 2016/17 team. </w:t>
            </w:r>
          </w:p>
        </w:tc>
        <w:tc>
          <w:tcPr>
            <w:tcW w:w="0" w:type="auto"/>
            <w:hideMark/>
          </w:tcPr>
          <w:p w14:paraId="538DE83A"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4B40902B" w14:textId="77777777" w:rsidTr="00B906D8">
        <w:trPr>
          <w:cantSplit/>
          <w:tblCellSpacing w:w="75" w:type="dxa"/>
        </w:trPr>
        <w:tc>
          <w:tcPr>
            <w:tcW w:w="0" w:type="auto"/>
            <w:hideMark/>
          </w:tcPr>
          <w:p w14:paraId="1E00A5FD"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61.</w:t>
            </w:r>
            <w:r w:rsidRPr="00DE0203">
              <w:rPr>
                <w:rFonts w:ascii="Tahoma" w:eastAsia="Times New Roman" w:hAnsi="Tahoma" w:cs="Tahoma"/>
                <w:sz w:val="28"/>
                <w:szCs w:val="28"/>
              </w:rPr>
              <w:t xml:space="preserve"> </w:t>
            </w:r>
          </w:p>
        </w:tc>
        <w:tc>
          <w:tcPr>
            <w:tcW w:w="0" w:type="auto"/>
            <w:hideMark/>
          </w:tcPr>
          <w:p w14:paraId="19EC937C"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pair of Royal Doulton stoneware ewer form jugs, flowerhead pattern, 29cm high, one repaired, a pair of Slaters patent vases, 25.5cm high, together with some blush ivory, and other pieces. </w:t>
            </w:r>
          </w:p>
        </w:tc>
        <w:tc>
          <w:tcPr>
            <w:tcW w:w="0" w:type="auto"/>
            <w:hideMark/>
          </w:tcPr>
          <w:p w14:paraId="23E2B4D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£120</w:t>
            </w:r>
            <w:r w:rsidRPr="00DE0203">
              <w:rPr>
                <w:rFonts w:ascii="Tahoma" w:eastAsia="Times New Roman" w:hAnsi="Tahoma" w:cs="Tahoma"/>
                <w:sz w:val="28"/>
                <w:szCs w:val="28"/>
              </w:rPr>
              <w:noBreakHyphen/>
              <w:t xml:space="preserve">£150 </w:t>
            </w:r>
          </w:p>
        </w:tc>
      </w:tr>
      <w:tr w:rsidR="007012D8" w:rsidRPr="00DE0203" w14:paraId="768F6A6A" w14:textId="77777777" w:rsidTr="00B906D8">
        <w:trPr>
          <w:cantSplit/>
          <w:tblCellSpacing w:w="75" w:type="dxa"/>
        </w:trPr>
        <w:tc>
          <w:tcPr>
            <w:tcW w:w="0" w:type="auto"/>
            <w:hideMark/>
          </w:tcPr>
          <w:p w14:paraId="06E7A953"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62.</w:t>
            </w:r>
            <w:r w:rsidRPr="00DE0203">
              <w:rPr>
                <w:rFonts w:ascii="Tahoma" w:eastAsia="Times New Roman" w:hAnsi="Tahoma" w:cs="Tahoma"/>
                <w:sz w:val="28"/>
                <w:szCs w:val="28"/>
              </w:rPr>
              <w:t xml:space="preserve"> </w:t>
            </w:r>
          </w:p>
        </w:tc>
        <w:tc>
          <w:tcPr>
            <w:tcW w:w="0" w:type="auto"/>
            <w:hideMark/>
          </w:tcPr>
          <w:p w14:paraId="0057979E"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tin "Milner's" cash box, 38cm wide. </w:t>
            </w:r>
          </w:p>
        </w:tc>
        <w:tc>
          <w:tcPr>
            <w:tcW w:w="0" w:type="auto"/>
            <w:hideMark/>
          </w:tcPr>
          <w:p w14:paraId="3B60404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3C7C55A9" w14:textId="77777777" w:rsidTr="00B906D8">
        <w:trPr>
          <w:cantSplit/>
          <w:tblCellSpacing w:w="75" w:type="dxa"/>
        </w:trPr>
        <w:tc>
          <w:tcPr>
            <w:tcW w:w="0" w:type="auto"/>
            <w:hideMark/>
          </w:tcPr>
          <w:p w14:paraId="76F265AE"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63.</w:t>
            </w:r>
            <w:r w:rsidRPr="00DE0203">
              <w:rPr>
                <w:rFonts w:ascii="Tahoma" w:eastAsia="Times New Roman" w:hAnsi="Tahoma" w:cs="Tahoma"/>
                <w:sz w:val="28"/>
                <w:szCs w:val="28"/>
              </w:rPr>
              <w:t xml:space="preserve"> </w:t>
            </w:r>
          </w:p>
        </w:tc>
        <w:tc>
          <w:tcPr>
            <w:tcW w:w="0" w:type="auto"/>
            <w:hideMark/>
          </w:tcPr>
          <w:p w14:paraId="4C33CA1B"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single volume book "Earlie Rising," by a late philosopher, illustrated by Lady Frances Bushby, in need of restoration. </w:t>
            </w:r>
          </w:p>
        </w:tc>
        <w:tc>
          <w:tcPr>
            <w:tcW w:w="0" w:type="auto"/>
            <w:hideMark/>
          </w:tcPr>
          <w:p w14:paraId="79DD5E6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£50</w:t>
            </w:r>
            <w:r w:rsidRPr="00DE0203">
              <w:rPr>
                <w:rFonts w:ascii="Tahoma" w:eastAsia="Times New Roman" w:hAnsi="Tahoma" w:cs="Tahoma"/>
                <w:sz w:val="28"/>
                <w:szCs w:val="28"/>
              </w:rPr>
              <w:noBreakHyphen/>
              <w:t xml:space="preserve">£60 </w:t>
            </w:r>
          </w:p>
        </w:tc>
      </w:tr>
      <w:tr w:rsidR="007012D8" w:rsidRPr="00DE0203" w14:paraId="08B145A7" w14:textId="77777777" w:rsidTr="00B906D8">
        <w:trPr>
          <w:cantSplit/>
          <w:tblCellSpacing w:w="75" w:type="dxa"/>
        </w:trPr>
        <w:tc>
          <w:tcPr>
            <w:tcW w:w="0" w:type="auto"/>
            <w:hideMark/>
          </w:tcPr>
          <w:p w14:paraId="08EF1B2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64.</w:t>
            </w:r>
            <w:r w:rsidRPr="00DE0203">
              <w:rPr>
                <w:rFonts w:ascii="Tahoma" w:eastAsia="Times New Roman" w:hAnsi="Tahoma" w:cs="Tahoma"/>
                <w:sz w:val="28"/>
                <w:szCs w:val="28"/>
              </w:rPr>
              <w:t xml:space="preserve"> </w:t>
            </w:r>
          </w:p>
        </w:tc>
        <w:tc>
          <w:tcPr>
            <w:tcW w:w="0" w:type="auto"/>
            <w:hideMark/>
          </w:tcPr>
          <w:p w14:paraId="57F04F39"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set of bone handled fish knives and forks, in lined case, a set of pastry forks, in lined case, and various sets of tea knives, in lined cases, together with some unboxed. </w:t>
            </w:r>
          </w:p>
        </w:tc>
        <w:tc>
          <w:tcPr>
            <w:tcW w:w="0" w:type="auto"/>
            <w:hideMark/>
          </w:tcPr>
          <w:p w14:paraId="391C2B2E"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03790B1B" w14:textId="77777777" w:rsidTr="00B906D8">
        <w:trPr>
          <w:cantSplit/>
          <w:tblCellSpacing w:w="75" w:type="dxa"/>
        </w:trPr>
        <w:tc>
          <w:tcPr>
            <w:tcW w:w="0" w:type="auto"/>
            <w:hideMark/>
          </w:tcPr>
          <w:p w14:paraId="13C9C527"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65.</w:t>
            </w:r>
            <w:r w:rsidRPr="00DE0203">
              <w:rPr>
                <w:rFonts w:ascii="Tahoma" w:eastAsia="Times New Roman" w:hAnsi="Tahoma" w:cs="Tahoma"/>
                <w:sz w:val="28"/>
                <w:szCs w:val="28"/>
              </w:rPr>
              <w:t xml:space="preserve"> </w:t>
            </w:r>
          </w:p>
        </w:tc>
        <w:tc>
          <w:tcPr>
            <w:tcW w:w="0" w:type="auto"/>
            <w:hideMark/>
          </w:tcPr>
          <w:p w14:paraId="3E9D2676"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pair of modern Chinese porcelain figures of seated cats, each 15cm high, a pottery incense burner, a small decorative tea pot, and an English pottery bowl with silver plated handle. (5) </w:t>
            </w:r>
          </w:p>
        </w:tc>
        <w:tc>
          <w:tcPr>
            <w:tcW w:w="0" w:type="auto"/>
            <w:hideMark/>
          </w:tcPr>
          <w:p w14:paraId="2DD946A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49C83898" w14:textId="77777777" w:rsidTr="00B906D8">
        <w:trPr>
          <w:cantSplit/>
          <w:tblCellSpacing w:w="75" w:type="dxa"/>
        </w:trPr>
        <w:tc>
          <w:tcPr>
            <w:tcW w:w="0" w:type="auto"/>
            <w:hideMark/>
          </w:tcPr>
          <w:p w14:paraId="55ABBD62"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66.</w:t>
            </w:r>
            <w:r w:rsidRPr="00DE0203">
              <w:rPr>
                <w:rFonts w:ascii="Tahoma" w:eastAsia="Times New Roman" w:hAnsi="Tahoma" w:cs="Tahoma"/>
                <w:sz w:val="28"/>
                <w:szCs w:val="28"/>
              </w:rPr>
              <w:t xml:space="preserve"> </w:t>
            </w:r>
          </w:p>
        </w:tc>
        <w:tc>
          <w:tcPr>
            <w:tcW w:w="0" w:type="auto"/>
            <w:hideMark/>
          </w:tcPr>
          <w:p w14:paraId="388D49BE"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set of four George III style mahogany dining chairs, with pierced splats, on square tapering legs, restored. (4) </w:t>
            </w:r>
          </w:p>
        </w:tc>
        <w:tc>
          <w:tcPr>
            <w:tcW w:w="0" w:type="auto"/>
            <w:hideMark/>
          </w:tcPr>
          <w:p w14:paraId="1F52E281"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31833551" w14:textId="77777777" w:rsidTr="00B906D8">
        <w:trPr>
          <w:cantSplit/>
          <w:tblCellSpacing w:w="75" w:type="dxa"/>
        </w:trPr>
        <w:tc>
          <w:tcPr>
            <w:tcW w:w="0" w:type="auto"/>
            <w:hideMark/>
          </w:tcPr>
          <w:p w14:paraId="212FEEDF"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67.</w:t>
            </w:r>
            <w:r w:rsidRPr="00DE0203">
              <w:rPr>
                <w:rFonts w:ascii="Tahoma" w:eastAsia="Times New Roman" w:hAnsi="Tahoma" w:cs="Tahoma"/>
                <w:sz w:val="28"/>
                <w:szCs w:val="28"/>
              </w:rPr>
              <w:t xml:space="preserve"> </w:t>
            </w:r>
          </w:p>
        </w:tc>
        <w:tc>
          <w:tcPr>
            <w:tcW w:w="0" w:type="auto"/>
            <w:hideMark/>
          </w:tcPr>
          <w:p w14:paraId="46EB97B6"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George V silver cream jug, by William Hallett and Co, Ltd, Birmingham 1921, and a silver handled fork, Birmingham, 1900. (2) </w:t>
            </w:r>
          </w:p>
        </w:tc>
        <w:tc>
          <w:tcPr>
            <w:tcW w:w="0" w:type="auto"/>
            <w:hideMark/>
          </w:tcPr>
          <w:p w14:paraId="5727EB85"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6EE75F2B" w14:textId="77777777" w:rsidTr="00B906D8">
        <w:trPr>
          <w:cantSplit/>
          <w:tblCellSpacing w:w="75" w:type="dxa"/>
        </w:trPr>
        <w:tc>
          <w:tcPr>
            <w:tcW w:w="0" w:type="auto"/>
            <w:hideMark/>
          </w:tcPr>
          <w:p w14:paraId="11A142C3"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68.</w:t>
            </w:r>
            <w:r w:rsidRPr="00DE0203">
              <w:rPr>
                <w:rFonts w:ascii="Tahoma" w:eastAsia="Times New Roman" w:hAnsi="Tahoma" w:cs="Tahoma"/>
                <w:sz w:val="28"/>
                <w:szCs w:val="28"/>
              </w:rPr>
              <w:t xml:space="preserve"> </w:t>
            </w:r>
          </w:p>
        </w:tc>
        <w:tc>
          <w:tcPr>
            <w:tcW w:w="0" w:type="auto"/>
            <w:hideMark/>
          </w:tcPr>
          <w:p w14:paraId="728B009D"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Late 19th Century walnut and stained beech Vienna regulator wall clock, with turned finials, 83cm high, in need of some restoration. </w:t>
            </w:r>
          </w:p>
        </w:tc>
        <w:tc>
          <w:tcPr>
            <w:tcW w:w="0" w:type="auto"/>
            <w:hideMark/>
          </w:tcPr>
          <w:p w14:paraId="59A375B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32AEA3BE" w14:textId="77777777" w:rsidTr="00B906D8">
        <w:trPr>
          <w:cantSplit/>
          <w:tblCellSpacing w:w="75" w:type="dxa"/>
        </w:trPr>
        <w:tc>
          <w:tcPr>
            <w:tcW w:w="0" w:type="auto"/>
            <w:hideMark/>
          </w:tcPr>
          <w:p w14:paraId="3D3ADA3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69.</w:t>
            </w:r>
            <w:r w:rsidRPr="00DE0203">
              <w:rPr>
                <w:rFonts w:ascii="Tahoma" w:eastAsia="Times New Roman" w:hAnsi="Tahoma" w:cs="Tahoma"/>
                <w:sz w:val="28"/>
                <w:szCs w:val="28"/>
              </w:rPr>
              <w:t xml:space="preserve"> </w:t>
            </w:r>
          </w:p>
        </w:tc>
        <w:tc>
          <w:tcPr>
            <w:tcW w:w="0" w:type="auto"/>
            <w:hideMark/>
          </w:tcPr>
          <w:p w14:paraId="15D2A23D"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H. Bunbury, after S.D. Sorron - six stipple engravings of late 18th/Early 19th Century soldiers, comprising: "A Sergeant of Infantry," "A Light Horseman," "A Light Infantry Man," "A Foot Soldier," "A Drummer," and "A Life Guardsman," each in maple frames and 57cm x 45cm. </w:t>
            </w:r>
          </w:p>
        </w:tc>
        <w:tc>
          <w:tcPr>
            <w:tcW w:w="0" w:type="auto"/>
            <w:hideMark/>
          </w:tcPr>
          <w:p w14:paraId="4CA6B65B"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£250</w:t>
            </w:r>
            <w:r w:rsidRPr="00DE0203">
              <w:rPr>
                <w:rFonts w:ascii="Tahoma" w:eastAsia="Times New Roman" w:hAnsi="Tahoma" w:cs="Tahoma"/>
                <w:sz w:val="28"/>
                <w:szCs w:val="28"/>
              </w:rPr>
              <w:noBreakHyphen/>
              <w:t xml:space="preserve">£350 </w:t>
            </w:r>
          </w:p>
        </w:tc>
      </w:tr>
      <w:tr w:rsidR="007012D8" w:rsidRPr="00DE0203" w14:paraId="2F1973F6" w14:textId="77777777" w:rsidTr="00B906D8">
        <w:trPr>
          <w:cantSplit/>
          <w:tblCellSpacing w:w="75" w:type="dxa"/>
        </w:trPr>
        <w:tc>
          <w:tcPr>
            <w:tcW w:w="0" w:type="auto"/>
            <w:hideMark/>
          </w:tcPr>
          <w:p w14:paraId="70CC6BF7"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70.</w:t>
            </w:r>
            <w:r w:rsidRPr="00DE0203">
              <w:rPr>
                <w:rFonts w:ascii="Tahoma" w:eastAsia="Times New Roman" w:hAnsi="Tahoma" w:cs="Tahoma"/>
                <w:sz w:val="28"/>
                <w:szCs w:val="28"/>
              </w:rPr>
              <w:t xml:space="preserve"> </w:t>
            </w:r>
          </w:p>
        </w:tc>
        <w:tc>
          <w:tcPr>
            <w:tcW w:w="0" w:type="auto"/>
            <w:hideMark/>
          </w:tcPr>
          <w:p w14:paraId="6D56C88E"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Early 20th Century French/Swiss longcase clock in stained beech case, believed to have been from the Jura district, the movement with upside-down crown wheel escapement, 235cm high. </w:t>
            </w:r>
          </w:p>
        </w:tc>
        <w:tc>
          <w:tcPr>
            <w:tcW w:w="0" w:type="auto"/>
            <w:hideMark/>
          </w:tcPr>
          <w:p w14:paraId="3558EA1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5E5E2570" w14:textId="77777777" w:rsidTr="00B906D8">
        <w:trPr>
          <w:cantSplit/>
          <w:tblCellSpacing w:w="75" w:type="dxa"/>
        </w:trPr>
        <w:tc>
          <w:tcPr>
            <w:tcW w:w="0" w:type="auto"/>
            <w:hideMark/>
          </w:tcPr>
          <w:p w14:paraId="7E8264A7"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71.</w:t>
            </w:r>
            <w:r w:rsidRPr="00DE0203">
              <w:rPr>
                <w:rFonts w:ascii="Tahoma" w:eastAsia="Times New Roman" w:hAnsi="Tahoma" w:cs="Tahoma"/>
                <w:sz w:val="28"/>
                <w:szCs w:val="28"/>
              </w:rPr>
              <w:t xml:space="preserve"> </w:t>
            </w:r>
          </w:p>
        </w:tc>
        <w:tc>
          <w:tcPr>
            <w:tcW w:w="0" w:type="auto"/>
            <w:hideMark/>
          </w:tcPr>
          <w:p w14:paraId="6B5C5506"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Still Life – Fruit with flowers, oil on canvas 34 x 44cm, unsigned. </w:t>
            </w:r>
          </w:p>
        </w:tc>
        <w:tc>
          <w:tcPr>
            <w:tcW w:w="0" w:type="auto"/>
            <w:hideMark/>
          </w:tcPr>
          <w:p w14:paraId="5036B8D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£75</w:t>
            </w:r>
            <w:r w:rsidRPr="00DE0203">
              <w:rPr>
                <w:rFonts w:ascii="Tahoma" w:eastAsia="Times New Roman" w:hAnsi="Tahoma" w:cs="Tahoma"/>
                <w:sz w:val="28"/>
                <w:szCs w:val="28"/>
              </w:rPr>
              <w:noBreakHyphen/>
              <w:t xml:space="preserve">£100 </w:t>
            </w:r>
          </w:p>
        </w:tc>
      </w:tr>
      <w:tr w:rsidR="007012D8" w:rsidRPr="00DE0203" w14:paraId="6A3CA640" w14:textId="77777777" w:rsidTr="00B906D8">
        <w:trPr>
          <w:cantSplit/>
          <w:tblCellSpacing w:w="75" w:type="dxa"/>
        </w:trPr>
        <w:tc>
          <w:tcPr>
            <w:tcW w:w="0" w:type="auto"/>
            <w:hideMark/>
          </w:tcPr>
          <w:p w14:paraId="5CCF13E6"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72.</w:t>
            </w:r>
            <w:r w:rsidRPr="00DE0203">
              <w:rPr>
                <w:rFonts w:ascii="Tahoma" w:eastAsia="Times New Roman" w:hAnsi="Tahoma" w:cs="Tahoma"/>
                <w:sz w:val="28"/>
                <w:szCs w:val="28"/>
              </w:rPr>
              <w:t xml:space="preserve"> </w:t>
            </w:r>
          </w:p>
        </w:tc>
        <w:tc>
          <w:tcPr>
            <w:tcW w:w="0" w:type="auto"/>
            <w:hideMark/>
          </w:tcPr>
          <w:p w14:paraId="0F3B5312"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19th Century circular gilt framed convex mirror with ‘Eagle’ cresting, 35cm dia. </w:t>
            </w:r>
          </w:p>
        </w:tc>
        <w:tc>
          <w:tcPr>
            <w:tcW w:w="0" w:type="auto"/>
            <w:hideMark/>
          </w:tcPr>
          <w:p w14:paraId="71EE9E5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£90</w:t>
            </w:r>
            <w:r w:rsidRPr="00DE0203">
              <w:rPr>
                <w:rFonts w:ascii="Tahoma" w:eastAsia="Times New Roman" w:hAnsi="Tahoma" w:cs="Tahoma"/>
                <w:sz w:val="28"/>
                <w:szCs w:val="28"/>
              </w:rPr>
              <w:noBreakHyphen/>
              <w:t xml:space="preserve">£120 </w:t>
            </w:r>
          </w:p>
        </w:tc>
      </w:tr>
      <w:tr w:rsidR="007012D8" w:rsidRPr="00DE0203" w14:paraId="3B0E214D" w14:textId="77777777" w:rsidTr="00B906D8">
        <w:trPr>
          <w:cantSplit/>
          <w:tblCellSpacing w:w="75" w:type="dxa"/>
        </w:trPr>
        <w:tc>
          <w:tcPr>
            <w:tcW w:w="0" w:type="auto"/>
            <w:hideMark/>
          </w:tcPr>
          <w:p w14:paraId="33C2C5D5"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73.</w:t>
            </w:r>
            <w:r w:rsidRPr="00DE0203">
              <w:rPr>
                <w:rFonts w:ascii="Tahoma" w:eastAsia="Times New Roman" w:hAnsi="Tahoma" w:cs="Tahoma"/>
                <w:sz w:val="28"/>
                <w:szCs w:val="28"/>
              </w:rPr>
              <w:t xml:space="preserve"> </w:t>
            </w:r>
          </w:p>
        </w:tc>
        <w:tc>
          <w:tcPr>
            <w:tcW w:w="0" w:type="auto"/>
            <w:hideMark/>
          </w:tcPr>
          <w:p w14:paraId="522C5B63"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Japanese bulbous shaped china table lamp decorated with Warrior type figures side dummy handles complete with shade, height 35cm, a.f. </w:t>
            </w:r>
          </w:p>
        </w:tc>
        <w:tc>
          <w:tcPr>
            <w:tcW w:w="0" w:type="auto"/>
            <w:hideMark/>
          </w:tcPr>
          <w:p w14:paraId="0ABACB1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£50</w:t>
            </w:r>
            <w:r w:rsidRPr="00DE0203">
              <w:rPr>
                <w:rFonts w:ascii="Tahoma" w:eastAsia="Times New Roman" w:hAnsi="Tahoma" w:cs="Tahoma"/>
                <w:sz w:val="28"/>
                <w:szCs w:val="28"/>
              </w:rPr>
              <w:noBreakHyphen/>
              <w:t xml:space="preserve">£70 </w:t>
            </w:r>
          </w:p>
        </w:tc>
      </w:tr>
      <w:tr w:rsidR="007012D8" w:rsidRPr="00DE0203" w14:paraId="4FE4BE72" w14:textId="77777777" w:rsidTr="00B906D8">
        <w:trPr>
          <w:cantSplit/>
          <w:tblCellSpacing w:w="75" w:type="dxa"/>
        </w:trPr>
        <w:tc>
          <w:tcPr>
            <w:tcW w:w="0" w:type="auto"/>
            <w:hideMark/>
          </w:tcPr>
          <w:p w14:paraId="282048B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74.</w:t>
            </w:r>
            <w:r w:rsidRPr="00DE0203">
              <w:rPr>
                <w:rFonts w:ascii="Tahoma" w:eastAsia="Times New Roman" w:hAnsi="Tahoma" w:cs="Tahoma"/>
                <w:sz w:val="28"/>
                <w:szCs w:val="28"/>
              </w:rPr>
              <w:t xml:space="preserve"> </w:t>
            </w:r>
          </w:p>
        </w:tc>
        <w:tc>
          <w:tcPr>
            <w:tcW w:w="0" w:type="auto"/>
            <w:hideMark/>
          </w:tcPr>
          <w:p w14:paraId="799146E0"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pair of unsigned oil on board paintings, "Vessels in a Rough Sea," 17 x 24cm. </w:t>
            </w:r>
          </w:p>
        </w:tc>
        <w:tc>
          <w:tcPr>
            <w:tcW w:w="0" w:type="auto"/>
            <w:hideMark/>
          </w:tcPr>
          <w:p w14:paraId="5558EF6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£150 </w:t>
            </w:r>
          </w:p>
        </w:tc>
      </w:tr>
      <w:tr w:rsidR="007012D8" w:rsidRPr="00DE0203" w14:paraId="7761A498" w14:textId="77777777" w:rsidTr="00B906D8">
        <w:trPr>
          <w:cantSplit/>
          <w:tblCellSpacing w:w="75" w:type="dxa"/>
        </w:trPr>
        <w:tc>
          <w:tcPr>
            <w:tcW w:w="0" w:type="auto"/>
            <w:hideMark/>
          </w:tcPr>
          <w:p w14:paraId="156B039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75.</w:t>
            </w:r>
            <w:r w:rsidRPr="00DE0203">
              <w:rPr>
                <w:rFonts w:ascii="Tahoma" w:eastAsia="Times New Roman" w:hAnsi="Tahoma" w:cs="Tahoma"/>
                <w:sz w:val="28"/>
                <w:szCs w:val="28"/>
              </w:rPr>
              <w:t xml:space="preserve"> </w:t>
            </w:r>
          </w:p>
        </w:tc>
        <w:tc>
          <w:tcPr>
            <w:tcW w:w="0" w:type="auto"/>
            <w:hideMark/>
          </w:tcPr>
          <w:p w14:paraId="45749795"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19th century map of Middlesex, 19cm x 26cm, a small print of Margate pier, and three decorative prints (5). </w:t>
            </w:r>
          </w:p>
        </w:tc>
        <w:tc>
          <w:tcPr>
            <w:tcW w:w="0" w:type="auto"/>
            <w:hideMark/>
          </w:tcPr>
          <w:p w14:paraId="24E81B07"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042712C8" w14:textId="77777777" w:rsidTr="00B906D8">
        <w:trPr>
          <w:cantSplit/>
          <w:tblCellSpacing w:w="75" w:type="dxa"/>
        </w:trPr>
        <w:tc>
          <w:tcPr>
            <w:tcW w:w="0" w:type="auto"/>
            <w:hideMark/>
          </w:tcPr>
          <w:p w14:paraId="77F45F3D"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76.</w:t>
            </w:r>
            <w:r w:rsidRPr="00DE0203">
              <w:rPr>
                <w:rFonts w:ascii="Tahoma" w:eastAsia="Times New Roman" w:hAnsi="Tahoma" w:cs="Tahoma"/>
                <w:sz w:val="28"/>
                <w:szCs w:val="28"/>
              </w:rPr>
              <w:t xml:space="preserve"> </w:t>
            </w:r>
          </w:p>
        </w:tc>
        <w:tc>
          <w:tcPr>
            <w:tcW w:w="0" w:type="auto"/>
            <w:hideMark/>
          </w:tcPr>
          <w:p w14:paraId="74F6A975"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pair of Early 20th Century gilt-brass and mother of pearl opera glasses by "Donat Optitians, 51, Bd St. Michel, Paris," in later case. </w:t>
            </w:r>
          </w:p>
        </w:tc>
        <w:tc>
          <w:tcPr>
            <w:tcW w:w="0" w:type="auto"/>
            <w:hideMark/>
          </w:tcPr>
          <w:p w14:paraId="35CFE8E9"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54820EED" w14:textId="77777777" w:rsidTr="00B906D8">
        <w:trPr>
          <w:cantSplit/>
          <w:tblCellSpacing w:w="75" w:type="dxa"/>
        </w:trPr>
        <w:tc>
          <w:tcPr>
            <w:tcW w:w="0" w:type="auto"/>
            <w:hideMark/>
          </w:tcPr>
          <w:p w14:paraId="6A0837DA"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77.</w:t>
            </w:r>
            <w:r w:rsidRPr="00DE0203">
              <w:rPr>
                <w:rFonts w:ascii="Tahoma" w:eastAsia="Times New Roman" w:hAnsi="Tahoma" w:cs="Tahoma"/>
                <w:sz w:val="28"/>
                <w:szCs w:val="28"/>
              </w:rPr>
              <w:t xml:space="preserve"> </w:t>
            </w:r>
          </w:p>
        </w:tc>
        <w:tc>
          <w:tcPr>
            <w:tcW w:w="0" w:type="auto"/>
            <w:hideMark/>
          </w:tcPr>
          <w:p w14:paraId="5853A50C"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William IV mahogany pole screen with needlework panel on part tulip cupped stem, flat base on bun feet height 126cm and a 19th century mahogany plant stand height 128cm </w:t>
            </w:r>
          </w:p>
        </w:tc>
        <w:tc>
          <w:tcPr>
            <w:tcW w:w="0" w:type="auto"/>
            <w:hideMark/>
          </w:tcPr>
          <w:p w14:paraId="1BEFAB0F"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£95 </w:t>
            </w:r>
          </w:p>
        </w:tc>
      </w:tr>
      <w:tr w:rsidR="007012D8" w:rsidRPr="00DE0203" w14:paraId="56B9A56D" w14:textId="77777777" w:rsidTr="00B906D8">
        <w:trPr>
          <w:cantSplit/>
          <w:tblCellSpacing w:w="75" w:type="dxa"/>
        </w:trPr>
        <w:tc>
          <w:tcPr>
            <w:tcW w:w="0" w:type="auto"/>
            <w:hideMark/>
          </w:tcPr>
          <w:p w14:paraId="1C8387F2"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78.</w:t>
            </w:r>
            <w:r w:rsidRPr="00DE0203">
              <w:rPr>
                <w:rFonts w:ascii="Tahoma" w:eastAsia="Times New Roman" w:hAnsi="Tahoma" w:cs="Tahoma"/>
                <w:sz w:val="28"/>
                <w:szCs w:val="28"/>
              </w:rPr>
              <w:t xml:space="preserve"> </w:t>
            </w:r>
          </w:p>
        </w:tc>
        <w:tc>
          <w:tcPr>
            <w:tcW w:w="0" w:type="auto"/>
            <w:hideMark/>
          </w:tcPr>
          <w:p w14:paraId="7D030D53"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Pair of decorative bulbous shaped table lamps complete with shades, carved wooden table lamp in the Chinese style and an Oriental blue and white china table lamp decorated dragons both with shades (4) </w:t>
            </w:r>
          </w:p>
        </w:tc>
        <w:tc>
          <w:tcPr>
            <w:tcW w:w="0" w:type="auto"/>
            <w:hideMark/>
          </w:tcPr>
          <w:p w14:paraId="7923351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£60</w:t>
            </w:r>
            <w:r w:rsidRPr="00DE0203">
              <w:rPr>
                <w:rFonts w:ascii="Tahoma" w:eastAsia="Times New Roman" w:hAnsi="Tahoma" w:cs="Tahoma"/>
                <w:sz w:val="28"/>
                <w:szCs w:val="28"/>
              </w:rPr>
              <w:noBreakHyphen/>
              <w:t xml:space="preserve">£70 </w:t>
            </w:r>
          </w:p>
        </w:tc>
      </w:tr>
      <w:tr w:rsidR="00F3678A" w:rsidRPr="00DE0203" w14:paraId="76C03F01" w14:textId="77777777" w:rsidTr="00B906D8">
        <w:trPr>
          <w:cantSplit/>
          <w:tblCellSpacing w:w="75" w:type="dxa"/>
        </w:trPr>
        <w:tc>
          <w:tcPr>
            <w:tcW w:w="0" w:type="auto"/>
          </w:tcPr>
          <w:p w14:paraId="39E09781" w14:textId="77777777" w:rsidR="00F3678A" w:rsidRPr="00DE0203" w:rsidRDefault="00F3678A">
            <w:pPr>
              <w:jc w:val="right"/>
              <w:rPr>
                <w:rStyle w:val="Strong"/>
                <w:rFonts w:ascii="Tahoma" w:eastAsia="Times New Roman" w:hAnsi="Tahoma" w:cs="Tahoma"/>
                <w:sz w:val="28"/>
                <w:szCs w:val="28"/>
              </w:rPr>
            </w:pPr>
          </w:p>
        </w:tc>
        <w:tc>
          <w:tcPr>
            <w:tcW w:w="0" w:type="auto"/>
          </w:tcPr>
          <w:p w14:paraId="78210308" w14:textId="628B7929" w:rsidR="00F3678A" w:rsidRPr="00DE0203" w:rsidRDefault="00F3678A">
            <w:pP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2B671100" wp14:editId="45FBA8E7">
                  <wp:extent cx="5145405" cy="37249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5405" cy="3724910"/>
                          </a:xfrm>
                          <a:prstGeom prst="rect">
                            <a:avLst/>
                          </a:prstGeom>
                          <a:noFill/>
                        </pic:spPr>
                      </pic:pic>
                    </a:graphicData>
                  </a:graphic>
                </wp:inline>
              </w:drawing>
            </w:r>
          </w:p>
        </w:tc>
        <w:tc>
          <w:tcPr>
            <w:tcW w:w="0" w:type="auto"/>
          </w:tcPr>
          <w:p w14:paraId="0160B88D" w14:textId="77777777" w:rsidR="00F3678A" w:rsidRDefault="00F3678A">
            <w:pPr>
              <w:jc w:val="center"/>
              <w:rPr>
                <w:rFonts w:ascii="Tahoma" w:eastAsia="Times New Roman" w:hAnsi="Tahoma" w:cs="Tahoma"/>
                <w:sz w:val="28"/>
                <w:szCs w:val="28"/>
              </w:rPr>
            </w:pPr>
          </w:p>
          <w:p w14:paraId="3F08B3D7" w14:textId="77777777" w:rsidR="00F3678A" w:rsidRDefault="00F3678A">
            <w:pPr>
              <w:jc w:val="center"/>
              <w:rPr>
                <w:rFonts w:ascii="Tahoma" w:eastAsia="Times New Roman" w:hAnsi="Tahoma" w:cs="Tahoma"/>
                <w:sz w:val="28"/>
                <w:szCs w:val="28"/>
              </w:rPr>
            </w:pPr>
          </w:p>
          <w:p w14:paraId="257E3B93" w14:textId="2261DC10" w:rsidR="00F3678A" w:rsidRPr="00DE0203" w:rsidRDefault="00F3678A">
            <w:pPr>
              <w:jc w:val="center"/>
              <w:rPr>
                <w:rFonts w:ascii="Tahoma" w:eastAsia="Times New Roman" w:hAnsi="Tahoma" w:cs="Tahoma"/>
                <w:sz w:val="28"/>
                <w:szCs w:val="28"/>
              </w:rPr>
            </w:pPr>
            <w:r>
              <w:rPr>
                <w:rFonts w:ascii="Tahoma" w:eastAsia="Times New Roman" w:hAnsi="Tahoma" w:cs="Tahoma"/>
                <w:sz w:val="28"/>
                <w:szCs w:val="28"/>
              </w:rPr>
              <w:t>Lot 89</w:t>
            </w:r>
          </w:p>
        </w:tc>
      </w:tr>
      <w:tr w:rsidR="007012D8" w:rsidRPr="00DE0203" w14:paraId="76256AC3" w14:textId="77777777" w:rsidTr="00B906D8">
        <w:trPr>
          <w:cantSplit/>
          <w:tblCellSpacing w:w="75" w:type="dxa"/>
        </w:trPr>
        <w:tc>
          <w:tcPr>
            <w:tcW w:w="0" w:type="auto"/>
            <w:hideMark/>
          </w:tcPr>
          <w:p w14:paraId="2B0C253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79.</w:t>
            </w:r>
            <w:r w:rsidRPr="00DE0203">
              <w:rPr>
                <w:rFonts w:ascii="Tahoma" w:eastAsia="Times New Roman" w:hAnsi="Tahoma" w:cs="Tahoma"/>
                <w:sz w:val="28"/>
                <w:szCs w:val="28"/>
              </w:rPr>
              <w:t xml:space="preserve"> </w:t>
            </w:r>
          </w:p>
        </w:tc>
        <w:tc>
          <w:tcPr>
            <w:tcW w:w="0" w:type="auto"/>
            <w:hideMark/>
          </w:tcPr>
          <w:p w14:paraId="0BFD3216"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copper warming pan length 113cm and two Oriental brass bowls in sizes </w:t>
            </w:r>
          </w:p>
        </w:tc>
        <w:tc>
          <w:tcPr>
            <w:tcW w:w="0" w:type="auto"/>
            <w:hideMark/>
          </w:tcPr>
          <w:p w14:paraId="0B772DD1"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£35 </w:t>
            </w:r>
          </w:p>
        </w:tc>
      </w:tr>
      <w:tr w:rsidR="007012D8" w:rsidRPr="00DE0203" w14:paraId="7A230B8F" w14:textId="77777777" w:rsidTr="00B906D8">
        <w:trPr>
          <w:cantSplit/>
          <w:tblCellSpacing w:w="75" w:type="dxa"/>
        </w:trPr>
        <w:tc>
          <w:tcPr>
            <w:tcW w:w="0" w:type="auto"/>
            <w:hideMark/>
          </w:tcPr>
          <w:p w14:paraId="147DB1C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80.</w:t>
            </w:r>
            <w:r w:rsidRPr="00DE0203">
              <w:rPr>
                <w:rFonts w:ascii="Tahoma" w:eastAsia="Times New Roman" w:hAnsi="Tahoma" w:cs="Tahoma"/>
                <w:sz w:val="28"/>
                <w:szCs w:val="28"/>
              </w:rPr>
              <w:t xml:space="preserve"> </w:t>
            </w:r>
          </w:p>
        </w:tc>
        <w:tc>
          <w:tcPr>
            <w:tcW w:w="0" w:type="auto"/>
            <w:hideMark/>
          </w:tcPr>
          <w:p w14:paraId="3518F6C8"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Painting of Madonna and Child, attributed to Edith Gulmann (signed Edith), 53cm x 30cm on panel, and one other. </w:t>
            </w:r>
          </w:p>
        </w:tc>
        <w:tc>
          <w:tcPr>
            <w:tcW w:w="0" w:type="auto"/>
            <w:hideMark/>
          </w:tcPr>
          <w:p w14:paraId="19C01CF1"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£120 </w:t>
            </w:r>
          </w:p>
        </w:tc>
      </w:tr>
      <w:tr w:rsidR="007012D8" w:rsidRPr="00DE0203" w14:paraId="3CF5E800" w14:textId="77777777" w:rsidTr="00B906D8">
        <w:trPr>
          <w:cantSplit/>
          <w:tblCellSpacing w:w="75" w:type="dxa"/>
        </w:trPr>
        <w:tc>
          <w:tcPr>
            <w:tcW w:w="0" w:type="auto"/>
            <w:hideMark/>
          </w:tcPr>
          <w:p w14:paraId="2D7F6E2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81.</w:t>
            </w:r>
            <w:r w:rsidRPr="00DE0203">
              <w:rPr>
                <w:rFonts w:ascii="Tahoma" w:eastAsia="Times New Roman" w:hAnsi="Tahoma" w:cs="Tahoma"/>
                <w:sz w:val="28"/>
                <w:szCs w:val="28"/>
              </w:rPr>
              <w:t xml:space="preserve"> </w:t>
            </w:r>
          </w:p>
        </w:tc>
        <w:tc>
          <w:tcPr>
            <w:tcW w:w="0" w:type="auto"/>
            <w:hideMark/>
          </w:tcPr>
          <w:p w14:paraId="0CB0A129" w14:textId="742F0EA3"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Mahogany bookcase the upper part with pair of glazed doors enclosing two shelves below, two frieze drawers and enclosed cupboard under on bracket feet 91cm wide</w:t>
            </w:r>
            <w:r w:rsidR="00806617">
              <w:rPr>
                <w:rFonts w:ascii="Tahoma" w:eastAsia="Times New Roman" w:hAnsi="Tahoma" w:cs="Tahoma"/>
                <w:sz w:val="28"/>
                <w:szCs w:val="28"/>
              </w:rPr>
              <w:t>.</w:t>
            </w:r>
          </w:p>
        </w:tc>
        <w:tc>
          <w:tcPr>
            <w:tcW w:w="0" w:type="auto"/>
            <w:hideMark/>
          </w:tcPr>
          <w:p w14:paraId="6F236C1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£70</w:t>
            </w:r>
            <w:r w:rsidRPr="00DE0203">
              <w:rPr>
                <w:rFonts w:ascii="Tahoma" w:eastAsia="Times New Roman" w:hAnsi="Tahoma" w:cs="Tahoma"/>
                <w:sz w:val="28"/>
                <w:szCs w:val="28"/>
              </w:rPr>
              <w:noBreakHyphen/>
              <w:t xml:space="preserve">£90 </w:t>
            </w:r>
          </w:p>
        </w:tc>
      </w:tr>
      <w:tr w:rsidR="007012D8" w:rsidRPr="00DE0203" w14:paraId="0DAB42D0" w14:textId="77777777" w:rsidTr="00B906D8">
        <w:trPr>
          <w:cantSplit/>
          <w:tblCellSpacing w:w="75" w:type="dxa"/>
        </w:trPr>
        <w:tc>
          <w:tcPr>
            <w:tcW w:w="0" w:type="auto"/>
            <w:hideMark/>
          </w:tcPr>
          <w:p w14:paraId="40D20C6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82.</w:t>
            </w:r>
            <w:r w:rsidRPr="00DE0203">
              <w:rPr>
                <w:rFonts w:ascii="Tahoma" w:eastAsia="Times New Roman" w:hAnsi="Tahoma" w:cs="Tahoma"/>
                <w:sz w:val="28"/>
                <w:szCs w:val="28"/>
              </w:rPr>
              <w:t xml:space="preserve"> </w:t>
            </w:r>
          </w:p>
        </w:tc>
        <w:tc>
          <w:tcPr>
            <w:tcW w:w="0" w:type="auto"/>
            <w:hideMark/>
          </w:tcPr>
          <w:p w14:paraId="5532EBC3" w14:textId="38ECD7FC"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Pine kneehole dressing table with bevelled mirror back three drawers either side wood knob handles 140cm wide</w:t>
            </w:r>
            <w:r w:rsidR="00806617">
              <w:rPr>
                <w:rFonts w:ascii="Tahoma" w:eastAsia="Times New Roman" w:hAnsi="Tahoma" w:cs="Tahoma"/>
                <w:sz w:val="28"/>
                <w:szCs w:val="28"/>
              </w:rPr>
              <w:t>.</w:t>
            </w:r>
          </w:p>
        </w:tc>
        <w:tc>
          <w:tcPr>
            <w:tcW w:w="0" w:type="auto"/>
            <w:vAlign w:val="center"/>
            <w:hideMark/>
          </w:tcPr>
          <w:p w14:paraId="1D8B8CF5" w14:textId="77777777" w:rsidR="007012D8" w:rsidRPr="00DE0203" w:rsidRDefault="007012D8">
            <w:pPr>
              <w:rPr>
                <w:rFonts w:eastAsia="Times New Roman"/>
                <w:sz w:val="28"/>
                <w:szCs w:val="28"/>
              </w:rPr>
            </w:pPr>
          </w:p>
        </w:tc>
      </w:tr>
      <w:tr w:rsidR="007012D8" w:rsidRPr="00DE0203" w14:paraId="029B1D0A" w14:textId="77777777" w:rsidTr="00B906D8">
        <w:trPr>
          <w:cantSplit/>
          <w:tblCellSpacing w:w="75" w:type="dxa"/>
        </w:trPr>
        <w:tc>
          <w:tcPr>
            <w:tcW w:w="0" w:type="auto"/>
            <w:hideMark/>
          </w:tcPr>
          <w:p w14:paraId="7E2ED4B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83.</w:t>
            </w:r>
            <w:r w:rsidRPr="00DE0203">
              <w:rPr>
                <w:rFonts w:ascii="Tahoma" w:eastAsia="Times New Roman" w:hAnsi="Tahoma" w:cs="Tahoma"/>
                <w:sz w:val="28"/>
                <w:szCs w:val="28"/>
              </w:rPr>
              <w:t xml:space="preserve"> </w:t>
            </w:r>
          </w:p>
        </w:tc>
        <w:tc>
          <w:tcPr>
            <w:tcW w:w="0" w:type="auto"/>
            <w:hideMark/>
          </w:tcPr>
          <w:p w14:paraId="65A26DCE" w14:textId="57BBDD3F"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Pair of matching two drawer bedside chest, wood knob handles, bracket legs 49cm wide</w:t>
            </w:r>
            <w:r w:rsidR="00806617">
              <w:rPr>
                <w:rFonts w:ascii="Tahoma" w:eastAsia="Times New Roman" w:hAnsi="Tahoma" w:cs="Tahoma"/>
                <w:sz w:val="28"/>
                <w:szCs w:val="28"/>
              </w:rPr>
              <w:t>.</w:t>
            </w:r>
          </w:p>
        </w:tc>
        <w:tc>
          <w:tcPr>
            <w:tcW w:w="0" w:type="auto"/>
            <w:hideMark/>
          </w:tcPr>
          <w:p w14:paraId="235B5A1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£35</w:t>
            </w:r>
            <w:r w:rsidRPr="00DE0203">
              <w:rPr>
                <w:rFonts w:ascii="Tahoma" w:eastAsia="Times New Roman" w:hAnsi="Tahoma" w:cs="Tahoma"/>
                <w:sz w:val="28"/>
                <w:szCs w:val="28"/>
              </w:rPr>
              <w:noBreakHyphen/>
              <w:t xml:space="preserve">£40 </w:t>
            </w:r>
          </w:p>
        </w:tc>
      </w:tr>
      <w:tr w:rsidR="007012D8" w:rsidRPr="00DE0203" w14:paraId="49A75BFC" w14:textId="77777777" w:rsidTr="00B906D8">
        <w:trPr>
          <w:cantSplit/>
          <w:tblCellSpacing w:w="75" w:type="dxa"/>
        </w:trPr>
        <w:tc>
          <w:tcPr>
            <w:tcW w:w="0" w:type="auto"/>
            <w:hideMark/>
          </w:tcPr>
          <w:p w14:paraId="13B5BA77"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84.</w:t>
            </w:r>
            <w:r w:rsidRPr="00DE0203">
              <w:rPr>
                <w:rFonts w:ascii="Tahoma" w:eastAsia="Times New Roman" w:hAnsi="Tahoma" w:cs="Tahoma"/>
                <w:sz w:val="28"/>
                <w:szCs w:val="28"/>
              </w:rPr>
              <w:t xml:space="preserve"> </w:t>
            </w:r>
          </w:p>
        </w:tc>
        <w:tc>
          <w:tcPr>
            <w:tcW w:w="0" w:type="auto"/>
            <w:hideMark/>
          </w:tcPr>
          <w:p w14:paraId="3DBF12B1" w14:textId="5870D65D"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Reproduction inlaid mahogany cupboard/chest, pair of doors brass handles enclosing two drawers to one side opposite a sliding tray and shelf under o</w:t>
            </w:r>
            <w:r w:rsidR="008A5D6A">
              <w:rPr>
                <w:rFonts w:ascii="Tahoma" w:eastAsia="Times New Roman" w:hAnsi="Tahoma" w:cs="Tahoma"/>
                <w:sz w:val="28"/>
                <w:szCs w:val="28"/>
              </w:rPr>
              <w:t>g</w:t>
            </w:r>
            <w:r w:rsidRPr="00DE0203">
              <w:rPr>
                <w:rFonts w:ascii="Tahoma" w:eastAsia="Times New Roman" w:hAnsi="Tahoma" w:cs="Tahoma"/>
                <w:sz w:val="28"/>
                <w:szCs w:val="28"/>
              </w:rPr>
              <w:t>ee feet 95cm wide</w:t>
            </w:r>
            <w:r w:rsidR="00806617">
              <w:rPr>
                <w:rFonts w:ascii="Tahoma" w:eastAsia="Times New Roman" w:hAnsi="Tahoma" w:cs="Tahoma"/>
                <w:sz w:val="28"/>
                <w:szCs w:val="28"/>
              </w:rPr>
              <w:t>.</w:t>
            </w:r>
          </w:p>
        </w:tc>
        <w:tc>
          <w:tcPr>
            <w:tcW w:w="0" w:type="auto"/>
            <w:hideMark/>
          </w:tcPr>
          <w:p w14:paraId="663CE84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£60</w:t>
            </w:r>
            <w:r w:rsidRPr="00DE0203">
              <w:rPr>
                <w:rFonts w:ascii="Tahoma" w:eastAsia="Times New Roman" w:hAnsi="Tahoma" w:cs="Tahoma"/>
                <w:sz w:val="28"/>
                <w:szCs w:val="28"/>
              </w:rPr>
              <w:noBreakHyphen/>
              <w:t xml:space="preserve">£75 </w:t>
            </w:r>
          </w:p>
        </w:tc>
      </w:tr>
      <w:tr w:rsidR="007012D8" w:rsidRPr="00DE0203" w14:paraId="762E9FAB" w14:textId="77777777" w:rsidTr="00B906D8">
        <w:trPr>
          <w:cantSplit/>
          <w:tblCellSpacing w:w="75" w:type="dxa"/>
        </w:trPr>
        <w:tc>
          <w:tcPr>
            <w:tcW w:w="0" w:type="auto"/>
            <w:hideMark/>
          </w:tcPr>
          <w:p w14:paraId="34809FE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85.</w:t>
            </w:r>
            <w:r w:rsidRPr="00DE0203">
              <w:rPr>
                <w:rFonts w:ascii="Tahoma" w:eastAsia="Times New Roman" w:hAnsi="Tahoma" w:cs="Tahoma"/>
                <w:sz w:val="28"/>
                <w:szCs w:val="28"/>
              </w:rPr>
              <w:t xml:space="preserve"> </w:t>
            </w:r>
          </w:p>
        </w:tc>
        <w:tc>
          <w:tcPr>
            <w:tcW w:w="0" w:type="auto"/>
            <w:hideMark/>
          </w:tcPr>
          <w:p w14:paraId="4582193C" w14:textId="675D59C9"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Walnut cupboard with pair of folding doors enclosing single shelf on bun feet, 79cm wide</w:t>
            </w:r>
            <w:r w:rsidR="00806617">
              <w:rPr>
                <w:rFonts w:ascii="Tahoma" w:eastAsia="Times New Roman" w:hAnsi="Tahoma" w:cs="Tahoma"/>
                <w:sz w:val="28"/>
                <w:szCs w:val="28"/>
              </w:rPr>
              <w:t>.</w:t>
            </w:r>
          </w:p>
        </w:tc>
        <w:tc>
          <w:tcPr>
            <w:tcW w:w="0" w:type="auto"/>
            <w:hideMark/>
          </w:tcPr>
          <w:p w14:paraId="2B0EE9D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£50</w:t>
            </w:r>
            <w:r w:rsidRPr="00DE0203">
              <w:rPr>
                <w:rFonts w:ascii="Tahoma" w:eastAsia="Times New Roman" w:hAnsi="Tahoma" w:cs="Tahoma"/>
                <w:sz w:val="28"/>
                <w:szCs w:val="28"/>
              </w:rPr>
              <w:noBreakHyphen/>
              <w:t xml:space="preserve">£60 </w:t>
            </w:r>
          </w:p>
        </w:tc>
      </w:tr>
      <w:tr w:rsidR="007012D8" w:rsidRPr="00DE0203" w14:paraId="72F9F03D" w14:textId="77777777" w:rsidTr="00B906D8">
        <w:trPr>
          <w:cantSplit/>
          <w:tblCellSpacing w:w="75" w:type="dxa"/>
        </w:trPr>
        <w:tc>
          <w:tcPr>
            <w:tcW w:w="0" w:type="auto"/>
            <w:hideMark/>
          </w:tcPr>
          <w:p w14:paraId="75B061E6"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86.</w:t>
            </w:r>
            <w:r w:rsidRPr="00DE0203">
              <w:rPr>
                <w:rFonts w:ascii="Tahoma" w:eastAsia="Times New Roman" w:hAnsi="Tahoma" w:cs="Tahoma"/>
                <w:sz w:val="28"/>
                <w:szCs w:val="28"/>
              </w:rPr>
              <w:t xml:space="preserve"> </w:t>
            </w:r>
          </w:p>
        </w:tc>
        <w:tc>
          <w:tcPr>
            <w:tcW w:w="0" w:type="auto"/>
            <w:hideMark/>
          </w:tcPr>
          <w:p w14:paraId="0AA89B49" w14:textId="2E7F48AD"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w:t>
            </w:r>
            <w:r w:rsidR="00DE0203" w:rsidRPr="00DE0203">
              <w:rPr>
                <w:rFonts w:ascii="Tahoma" w:eastAsia="Times New Roman" w:hAnsi="Tahoma" w:cs="Tahoma"/>
                <w:sz w:val="28"/>
                <w:szCs w:val="28"/>
              </w:rPr>
              <w:t>two-seater</w:t>
            </w:r>
            <w:r w:rsidRPr="00DE0203">
              <w:rPr>
                <w:rFonts w:ascii="Tahoma" w:eastAsia="Times New Roman" w:hAnsi="Tahoma" w:cs="Tahoma"/>
                <w:sz w:val="28"/>
                <w:szCs w:val="28"/>
              </w:rPr>
              <w:t xml:space="preserve"> upholstered pink settee 'polka' pattern and three loose cushions</w:t>
            </w:r>
            <w:r w:rsidR="00806617">
              <w:rPr>
                <w:rFonts w:ascii="Tahoma" w:eastAsia="Times New Roman" w:hAnsi="Tahoma" w:cs="Tahoma"/>
                <w:sz w:val="28"/>
                <w:szCs w:val="28"/>
              </w:rPr>
              <w:t>.</w:t>
            </w:r>
          </w:p>
        </w:tc>
        <w:tc>
          <w:tcPr>
            <w:tcW w:w="0" w:type="auto"/>
            <w:hideMark/>
          </w:tcPr>
          <w:p w14:paraId="0159F43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£50</w:t>
            </w:r>
            <w:r w:rsidRPr="00DE0203">
              <w:rPr>
                <w:rFonts w:ascii="Tahoma" w:eastAsia="Times New Roman" w:hAnsi="Tahoma" w:cs="Tahoma"/>
                <w:sz w:val="28"/>
                <w:szCs w:val="28"/>
              </w:rPr>
              <w:noBreakHyphen/>
              <w:t xml:space="preserve">£60 </w:t>
            </w:r>
          </w:p>
        </w:tc>
      </w:tr>
      <w:tr w:rsidR="007012D8" w:rsidRPr="00DE0203" w14:paraId="5F705A81" w14:textId="77777777" w:rsidTr="00B906D8">
        <w:trPr>
          <w:cantSplit/>
          <w:tblCellSpacing w:w="75" w:type="dxa"/>
        </w:trPr>
        <w:tc>
          <w:tcPr>
            <w:tcW w:w="0" w:type="auto"/>
            <w:hideMark/>
          </w:tcPr>
          <w:p w14:paraId="79823856"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87.</w:t>
            </w:r>
            <w:r w:rsidRPr="00DE0203">
              <w:rPr>
                <w:rFonts w:ascii="Tahoma" w:eastAsia="Times New Roman" w:hAnsi="Tahoma" w:cs="Tahoma"/>
                <w:sz w:val="28"/>
                <w:szCs w:val="28"/>
              </w:rPr>
              <w:t xml:space="preserve"> </w:t>
            </w:r>
          </w:p>
        </w:tc>
        <w:tc>
          <w:tcPr>
            <w:tcW w:w="0" w:type="auto"/>
            <w:hideMark/>
          </w:tcPr>
          <w:p w14:paraId="13B84171" w14:textId="0909FF49"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A resin figure of a young woman holding an upturned urn height 85cm</w:t>
            </w:r>
            <w:r w:rsidR="00806617">
              <w:rPr>
                <w:rFonts w:ascii="Tahoma" w:eastAsia="Times New Roman" w:hAnsi="Tahoma" w:cs="Tahoma"/>
                <w:sz w:val="28"/>
                <w:szCs w:val="28"/>
              </w:rPr>
              <w:t>.</w:t>
            </w:r>
          </w:p>
        </w:tc>
        <w:tc>
          <w:tcPr>
            <w:tcW w:w="0" w:type="auto"/>
            <w:hideMark/>
          </w:tcPr>
          <w:p w14:paraId="1EB34BD1"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£90 </w:t>
            </w:r>
          </w:p>
        </w:tc>
      </w:tr>
      <w:tr w:rsidR="007012D8" w:rsidRPr="00DE0203" w14:paraId="4239C5A4" w14:textId="77777777" w:rsidTr="00B906D8">
        <w:trPr>
          <w:cantSplit/>
          <w:tblCellSpacing w:w="75" w:type="dxa"/>
        </w:trPr>
        <w:tc>
          <w:tcPr>
            <w:tcW w:w="0" w:type="auto"/>
            <w:hideMark/>
          </w:tcPr>
          <w:p w14:paraId="744CEEF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88.</w:t>
            </w:r>
            <w:r w:rsidRPr="00DE0203">
              <w:rPr>
                <w:rFonts w:ascii="Tahoma" w:eastAsia="Times New Roman" w:hAnsi="Tahoma" w:cs="Tahoma"/>
                <w:sz w:val="28"/>
                <w:szCs w:val="28"/>
              </w:rPr>
              <w:t xml:space="preserve"> </w:t>
            </w:r>
          </w:p>
        </w:tc>
        <w:tc>
          <w:tcPr>
            <w:tcW w:w="0" w:type="auto"/>
            <w:hideMark/>
          </w:tcPr>
          <w:p w14:paraId="4677527E" w14:textId="2D592229"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Light oak dresser, the upper part, one with a gallery, the third one sliding 'doors', two frieze drawers, enclosed cupboard under, on stile legs, 110cm wide</w:t>
            </w:r>
            <w:r w:rsidR="00806617">
              <w:rPr>
                <w:rFonts w:ascii="Tahoma" w:eastAsia="Times New Roman" w:hAnsi="Tahoma" w:cs="Tahoma"/>
                <w:sz w:val="28"/>
                <w:szCs w:val="28"/>
              </w:rPr>
              <w:t>.</w:t>
            </w:r>
          </w:p>
        </w:tc>
        <w:tc>
          <w:tcPr>
            <w:tcW w:w="0" w:type="auto"/>
            <w:hideMark/>
          </w:tcPr>
          <w:p w14:paraId="6AA4756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£65</w:t>
            </w:r>
            <w:r w:rsidRPr="00DE0203">
              <w:rPr>
                <w:rFonts w:ascii="Tahoma" w:eastAsia="Times New Roman" w:hAnsi="Tahoma" w:cs="Tahoma"/>
                <w:sz w:val="28"/>
                <w:szCs w:val="28"/>
              </w:rPr>
              <w:noBreakHyphen/>
              <w:t xml:space="preserve">£75 </w:t>
            </w:r>
          </w:p>
        </w:tc>
      </w:tr>
      <w:tr w:rsidR="007012D8" w:rsidRPr="00DE0203" w14:paraId="01387F91" w14:textId="77777777" w:rsidTr="00B906D8">
        <w:trPr>
          <w:cantSplit/>
          <w:tblCellSpacing w:w="75" w:type="dxa"/>
        </w:trPr>
        <w:tc>
          <w:tcPr>
            <w:tcW w:w="0" w:type="auto"/>
            <w:hideMark/>
          </w:tcPr>
          <w:p w14:paraId="3D6005C3"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89.</w:t>
            </w:r>
            <w:r w:rsidRPr="00DE0203">
              <w:rPr>
                <w:rFonts w:ascii="Tahoma" w:eastAsia="Times New Roman" w:hAnsi="Tahoma" w:cs="Tahoma"/>
                <w:sz w:val="28"/>
                <w:szCs w:val="28"/>
              </w:rPr>
              <w:t xml:space="preserve"> </w:t>
            </w:r>
          </w:p>
        </w:tc>
        <w:tc>
          <w:tcPr>
            <w:tcW w:w="0" w:type="auto"/>
            <w:hideMark/>
          </w:tcPr>
          <w:p w14:paraId="27C9D3DF"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Late 19th Century/Early 20th Century brass telescope, with two extra lenses, and a tripod base, in mahogany box. </w:t>
            </w:r>
          </w:p>
        </w:tc>
        <w:tc>
          <w:tcPr>
            <w:tcW w:w="0" w:type="auto"/>
            <w:hideMark/>
          </w:tcPr>
          <w:p w14:paraId="04D1D72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£150</w:t>
            </w:r>
            <w:r w:rsidRPr="00DE0203">
              <w:rPr>
                <w:rFonts w:ascii="Tahoma" w:eastAsia="Times New Roman" w:hAnsi="Tahoma" w:cs="Tahoma"/>
                <w:sz w:val="28"/>
                <w:szCs w:val="28"/>
              </w:rPr>
              <w:noBreakHyphen/>
              <w:t xml:space="preserve">£250 </w:t>
            </w:r>
          </w:p>
        </w:tc>
      </w:tr>
      <w:tr w:rsidR="007012D8" w:rsidRPr="00DE0203" w14:paraId="188DEFCF" w14:textId="77777777" w:rsidTr="00B906D8">
        <w:trPr>
          <w:cantSplit/>
          <w:tblCellSpacing w:w="75" w:type="dxa"/>
        </w:trPr>
        <w:tc>
          <w:tcPr>
            <w:tcW w:w="0" w:type="auto"/>
            <w:hideMark/>
          </w:tcPr>
          <w:p w14:paraId="6F828336"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90.</w:t>
            </w:r>
            <w:r w:rsidRPr="00DE0203">
              <w:rPr>
                <w:rFonts w:ascii="Tahoma" w:eastAsia="Times New Roman" w:hAnsi="Tahoma" w:cs="Tahoma"/>
                <w:sz w:val="28"/>
                <w:szCs w:val="28"/>
              </w:rPr>
              <w:t xml:space="preserve"> </w:t>
            </w:r>
          </w:p>
        </w:tc>
        <w:tc>
          <w:tcPr>
            <w:tcW w:w="0" w:type="auto"/>
            <w:hideMark/>
          </w:tcPr>
          <w:p w14:paraId="7CF0AEE4"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patent calculating machine, distributed by the "Muldivo Calculating Machine Co LTD", 49, Queen Victoria Street, London, with plaque attached, in stained oak carrying case, a.f., 32cm wide. </w:t>
            </w:r>
          </w:p>
        </w:tc>
        <w:tc>
          <w:tcPr>
            <w:tcW w:w="0" w:type="auto"/>
            <w:hideMark/>
          </w:tcPr>
          <w:p w14:paraId="38726B5F"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F3678A" w:rsidRPr="00DE0203" w14:paraId="6ED10D9F" w14:textId="77777777" w:rsidTr="00B906D8">
        <w:trPr>
          <w:cantSplit/>
          <w:tblCellSpacing w:w="75" w:type="dxa"/>
        </w:trPr>
        <w:tc>
          <w:tcPr>
            <w:tcW w:w="0" w:type="auto"/>
          </w:tcPr>
          <w:p w14:paraId="78CB2B25" w14:textId="77777777" w:rsidR="00F3678A" w:rsidRPr="00DE0203" w:rsidRDefault="00F3678A">
            <w:pPr>
              <w:jc w:val="right"/>
              <w:rPr>
                <w:rStyle w:val="Strong"/>
                <w:rFonts w:ascii="Tahoma" w:eastAsia="Times New Roman" w:hAnsi="Tahoma" w:cs="Tahoma"/>
                <w:sz w:val="28"/>
                <w:szCs w:val="28"/>
              </w:rPr>
            </w:pPr>
          </w:p>
        </w:tc>
        <w:tc>
          <w:tcPr>
            <w:tcW w:w="0" w:type="auto"/>
          </w:tcPr>
          <w:p w14:paraId="2543342A" w14:textId="650475BC" w:rsidR="00F3678A" w:rsidRPr="00DE0203" w:rsidRDefault="00F3678A">
            <w:pP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77259991" wp14:editId="78813B92">
                  <wp:extent cx="5036616" cy="3648075"/>
                  <wp:effectExtent l="0" t="0" r="0" b="0"/>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1305" cy="3651472"/>
                          </a:xfrm>
                          <a:prstGeom prst="rect">
                            <a:avLst/>
                          </a:prstGeom>
                        </pic:spPr>
                      </pic:pic>
                    </a:graphicData>
                  </a:graphic>
                </wp:inline>
              </w:drawing>
            </w:r>
          </w:p>
        </w:tc>
        <w:tc>
          <w:tcPr>
            <w:tcW w:w="0" w:type="auto"/>
          </w:tcPr>
          <w:p w14:paraId="2CAA493E" w14:textId="77777777" w:rsidR="00F3678A" w:rsidRDefault="00F3678A">
            <w:pPr>
              <w:jc w:val="center"/>
              <w:rPr>
                <w:rFonts w:ascii="Tahoma" w:eastAsia="Times New Roman" w:hAnsi="Tahoma" w:cs="Tahoma"/>
                <w:sz w:val="28"/>
                <w:szCs w:val="28"/>
              </w:rPr>
            </w:pPr>
          </w:p>
          <w:p w14:paraId="77AC7947" w14:textId="77777777" w:rsidR="00F3678A" w:rsidRDefault="00F3678A">
            <w:pPr>
              <w:jc w:val="center"/>
              <w:rPr>
                <w:rFonts w:ascii="Tahoma" w:eastAsia="Times New Roman" w:hAnsi="Tahoma" w:cs="Tahoma"/>
                <w:sz w:val="28"/>
                <w:szCs w:val="28"/>
              </w:rPr>
            </w:pPr>
          </w:p>
          <w:p w14:paraId="1E34E8BB" w14:textId="661C2E20" w:rsidR="00F3678A" w:rsidRPr="00DE0203" w:rsidRDefault="00F3678A">
            <w:pPr>
              <w:jc w:val="center"/>
              <w:rPr>
                <w:rFonts w:ascii="Tahoma" w:eastAsia="Times New Roman" w:hAnsi="Tahoma" w:cs="Tahoma"/>
                <w:sz w:val="28"/>
                <w:szCs w:val="28"/>
              </w:rPr>
            </w:pPr>
            <w:r>
              <w:rPr>
                <w:rFonts w:ascii="Tahoma" w:eastAsia="Times New Roman" w:hAnsi="Tahoma" w:cs="Tahoma"/>
                <w:sz w:val="28"/>
                <w:szCs w:val="28"/>
              </w:rPr>
              <w:t>Lot 97</w:t>
            </w:r>
          </w:p>
        </w:tc>
      </w:tr>
      <w:tr w:rsidR="007012D8" w:rsidRPr="00DE0203" w14:paraId="27B291DF" w14:textId="77777777" w:rsidTr="00B906D8">
        <w:trPr>
          <w:cantSplit/>
          <w:tblCellSpacing w:w="75" w:type="dxa"/>
        </w:trPr>
        <w:tc>
          <w:tcPr>
            <w:tcW w:w="0" w:type="auto"/>
            <w:hideMark/>
          </w:tcPr>
          <w:p w14:paraId="183598F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91.</w:t>
            </w:r>
            <w:r w:rsidRPr="00DE0203">
              <w:rPr>
                <w:rFonts w:ascii="Tahoma" w:eastAsia="Times New Roman" w:hAnsi="Tahoma" w:cs="Tahoma"/>
                <w:sz w:val="28"/>
                <w:szCs w:val="28"/>
              </w:rPr>
              <w:t xml:space="preserve"> </w:t>
            </w:r>
          </w:p>
        </w:tc>
        <w:tc>
          <w:tcPr>
            <w:tcW w:w="0" w:type="auto"/>
            <w:hideMark/>
          </w:tcPr>
          <w:p w14:paraId="5B3906A1"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calculating machine by "Burroughs of the U.S.A.", 31cm wide. </w:t>
            </w:r>
          </w:p>
        </w:tc>
        <w:tc>
          <w:tcPr>
            <w:tcW w:w="0" w:type="auto"/>
            <w:hideMark/>
          </w:tcPr>
          <w:p w14:paraId="35C0275B"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4DC594FC" w14:textId="77777777" w:rsidTr="00B906D8">
        <w:trPr>
          <w:cantSplit/>
          <w:tblCellSpacing w:w="75" w:type="dxa"/>
        </w:trPr>
        <w:tc>
          <w:tcPr>
            <w:tcW w:w="0" w:type="auto"/>
            <w:hideMark/>
          </w:tcPr>
          <w:p w14:paraId="0892DA4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92.</w:t>
            </w:r>
            <w:r w:rsidRPr="00DE0203">
              <w:rPr>
                <w:rFonts w:ascii="Tahoma" w:eastAsia="Times New Roman" w:hAnsi="Tahoma" w:cs="Tahoma"/>
                <w:sz w:val="28"/>
                <w:szCs w:val="28"/>
              </w:rPr>
              <w:t xml:space="preserve"> </w:t>
            </w:r>
          </w:p>
        </w:tc>
        <w:tc>
          <w:tcPr>
            <w:tcW w:w="0" w:type="auto"/>
            <w:hideMark/>
          </w:tcPr>
          <w:p w14:paraId="04CB929C"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pair of Tiffany and Co white gold diamond set ear-studs, in lined box. </w:t>
            </w:r>
          </w:p>
        </w:tc>
        <w:tc>
          <w:tcPr>
            <w:tcW w:w="0" w:type="auto"/>
            <w:hideMark/>
          </w:tcPr>
          <w:p w14:paraId="10C4177B"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£200</w:t>
            </w:r>
            <w:r w:rsidRPr="00DE0203">
              <w:rPr>
                <w:rFonts w:ascii="Tahoma" w:eastAsia="Times New Roman" w:hAnsi="Tahoma" w:cs="Tahoma"/>
                <w:sz w:val="28"/>
                <w:szCs w:val="28"/>
              </w:rPr>
              <w:noBreakHyphen/>
              <w:t xml:space="preserve">£300 </w:t>
            </w:r>
          </w:p>
        </w:tc>
      </w:tr>
      <w:tr w:rsidR="007012D8" w:rsidRPr="00DE0203" w14:paraId="61568382" w14:textId="77777777" w:rsidTr="00B906D8">
        <w:trPr>
          <w:cantSplit/>
          <w:tblCellSpacing w:w="75" w:type="dxa"/>
        </w:trPr>
        <w:tc>
          <w:tcPr>
            <w:tcW w:w="0" w:type="auto"/>
            <w:hideMark/>
          </w:tcPr>
          <w:p w14:paraId="2FF1767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93.</w:t>
            </w:r>
            <w:r w:rsidRPr="00DE0203">
              <w:rPr>
                <w:rFonts w:ascii="Tahoma" w:eastAsia="Times New Roman" w:hAnsi="Tahoma" w:cs="Tahoma"/>
                <w:sz w:val="28"/>
                <w:szCs w:val="28"/>
              </w:rPr>
              <w:t xml:space="preserve"> </w:t>
            </w:r>
          </w:p>
        </w:tc>
        <w:tc>
          <w:tcPr>
            <w:tcW w:w="0" w:type="auto"/>
            <w:hideMark/>
          </w:tcPr>
          <w:p w14:paraId="5D59A04B"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14k diamond set heart pendant, Italian, white gold. </w:t>
            </w:r>
          </w:p>
        </w:tc>
        <w:tc>
          <w:tcPr>
            <w:tcW w:w="0" w:type="auto"/>
            <w:hideMark/>
          </w:tcPr>
          <w:p w14:paraId="526755E1"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£150</w:t>
            </w:r>
            <w:r w:rsidRPr="00DE0203">
              <w:rPr>
                <w:rFonts w:ascii="Tahoma" w:eastAsia="Times New Roman" w:hAnsi="Tahoma" w:cs="Tahoma"/>
                <w:sz w:val="28"/>
                <w:szCs w:val="28"/>
              </w:rPr>
              <w:noBreakHyphen/>
              <w:t xml:space="preserve">£200 </w:t>
            </w:r>
          </w:p>
        </w:tc>
      </w:tr>
      <w:tr w:rsidR="007012D8" w:rsidRPr="00DE0203" w14:paraId="367F86EB" w14:textId="77777777" w:rsidTr="00B906D8">
        <w:trPr>
          <w:cantSplit/>
          <w:tblCellSpacing w:w="75" w:type="dxa"/>
        </w:trPr>
        <w:tc>
          <w:tcPr>
            <w:tcW w:w="0" w:type="auto"/>
            <w:hideMark/>
          </w:tcPr>
          <w:p w14:paraId="4F000C36"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94.</w:t>
            </w:r>
            <w:r w:rsidRPr="00DE0203">
              <w:rPr>
                <w:rFonts w:ascii="Tahoma" w:eastAsia="Times New Roman" w:hAnsi="Tahoma" w:cs="Tahoma"/>
                <w:sz w:val="28"/>
                <w:szCs w:val="28"/>
              </w:rPr>
              <w:t xml:space="preserve"> </w:t>
            </w:r>
          </w:p>
        </w:tc>
        <w:tc>
          <w:tcPr>
            <w:tcW w:w="0" w:type="auto"/>
            <w:hideMark/>
          </w:tcPr>
          <w:p w14:paraId="4FE1425E"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14k Italian white gold anklet. </w:t>
            </w:r>
          </w:p>
        </w:tc>
        <w:tc>
          <w:tcPr>
            <w:tcW w:w="0" w:type="auto"/>
            <w:hideMark/>
          </w:tcPr>
          <w:p w14:paraId="0FBBE65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598C91CF" w14:textId="77777777" w:rsidTr="00B906D8">
        <w:trPr>
          <w:cantSplit/>
          <w:tblCellSpacing w:w="75" w:type="dxa"/>
        </w:trPr>
        <w:tc>
          <w:tcPr>
            <w:tcW w:w="0" w:type="auto"/>
            <w:hideMark/>
          </w:tcPr>
          <w:p w14:paraId="5567C8E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95.</w:t>
            </w:r>
            <w:r w:rsidRPr="00DE0203">
              <w:rPr>
                <w:rFonts w:ascii="Tahoma" w:eastAsia="Times New Roman" w:hAnsi="Tahoma" w:cs="Tahoma"/>
                <w:sz w:val="28"/>
                <w:szCs w:val="28"/>
              </w:rPr>
              <w:t xml:space="preserve"> </w:t>
            </w:r>
          </w:p>
        </w:tc>
        <w:tc>
          <w:tcPr>
            <w:tcW w:w="0" w:type="auto"/>
            <w:hideMark/>
          </w:tcPr>
          <w:p w14:paraId="09921B9C" w14:textId="465E02E1"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Edwardian amber, silver and veneered pipe, hallmarked Birmingham, 1909, a carved bone </w:t>
            </w:r>
            <w:r w:rsidR="00DE0203" w:rsidRPr="00DE0203">
              <w:rPr>
                <w:rFonts w:ascii="Tahoma" w:eastAsia="Times New Roman" w:hAnsi="Tahoma" w:cs="Tahoma"/>
                <w:sz w:val="28"/>
                <w:szCs w:val="28"/>
              </w:rPr>
              <w:t>wolfs head</w:t>
            </w:r>
            <w:r w:rsidRPr="00DE0203">
              <w:rPr>
                <w:rFonts w:ascii="Tahoma" w:eastAsia="Times New Roman" w:hAnsi="Tahoma" w:cs="Tahoma"/>
                <w:sz w:val="28"/>
                <w:szCs w:val="28"/>
              </w:rPr>
              <w:t xml:space="preserve"> pipe with silver collar, Birmingham 1897, and five further pipes and part pipes (7). </w:t>
            </w:r>
          </w:p>
        </w:tc>
        <w:tc>
          <w:tcPr>
            <w:tcW w:w="0" w:type="auto"/>
            <w:hideMark/>
          </w:tcPr>
          <w:p w14:paraId="4539E82B"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£150 </w:t>
            </w:r>
          </w:p>
        </w:tc>
      </w:tr>
      <w:tr w:rsidR="007012D8" w:rsidRPr="00DE0203" w14:paraId="735AB561" w14:textId="77777777" w:rsidTr="00B906D8">
        <w:trPr>
          <w:cantSplit/>
          <w:tblCellSpacing w:w="75" w:type="dxa"/>
        </w:trPr>
        <w:tc>
          <w:tcPr>
            <w:tcW w:w="0" w:type="auto"/>
            <w:hideMark/>
          </w:tcPr>
          <w:p w14:paraId="00C2AA63"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96.</w:t>
            </w:r>
            <w:r w:rsidRPr="00DE0203">
              <w:rPr>
                <w:rFonts w:ascii="Tahoma" w:eastAsia="Times New Roman" w:hAnsi="Tahoma" w:cs="Tahoma"/>
                <w:sz w:val="28"/>
                <w:szCs w:val="28"/>
              </w:rPr>
              <w:t xml:space="preserve"> </w:t>
            </w:r>
          </w:p>
        </w:tc>
        <w:tc>
          <w:tcPr>
            <w:tcW w:w="0" w:type="auto"/>
            <w:hideMark/>
          </w:tcPr>
          <w:p w14:paraId="470F58ED" w14:textId="13D52F1B"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L. Burliegh Bruhl - Dutch landscape, with windmill, signed</w:t>
            </w:r>
            <w:r w:rsidR="00DE0203">
              <w:rPr>
                <w:rFonts w:ascii="Tahoma" w:eastAsia="Times New Roman" w:hAnsi="Tahoma" w:cs="Tahoma"/>
                <w:sz w:val="28"/>
                <w:szCs w:val="28"/>
              </w:rPr>
              <w:t xml:space="preserve"> </w:t>
            </w:r>
            <w:r w:rsidRPr="00DE0203">
              <w:rPr>
                <w:rFonts w:ascii="Tahoma" w:eastAsia="Times New Roman" w:hAnsi="Tahoma" w:cs="Tahoma"/>
                <w:sz w:val="28"/>
                <w:szCs w:val="28"/>
              </w:rPr>
              <w:t>bo</w:t>
            </w:r>
            <w:r w:rsidR="00DE0203">
              <w:rPr>
                <w:rFonts w:ascii="Tahoma" w:eastAsia="Times New Roman" w:hAnsi="Tahoma" w:cs="Tahoma"/>
                <w:sz w:val="28"/>
                <w:szCs w:val="28"/>
              </w:rPr>
              <w:t>t</w:t>
            </w:r>
            <w:r w:rsidRPr="00DE0203">
              <w:rPr>
                <w:rFonts w:ascii="Tahoma" w:eastAsia="Times New Roman" w:hAnsi="Tahoma" w:cs="Tahoma"/>
                <w:sz w:val="28"/>
                <w:szCs w:val="28"/>
              </w:rPr>
              <w:t xml:space="preserve">tom right, and inscribed "For the European War Fund, Sept 1914", watercolour, 32cm x 45cm. </w:t>
            </w:r>
          </w:p>
        </w:tc>
        <w:tc>
          <w:tcPr>
            <w:tcW w:w="0" w:type="auto"/>
            <w:hideMark/>
          </w:tcPr>
          <w:p w14:paraId="32D3687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3653534D" w14:textId="77777777" w:rsidTr="00B906D8">
        <w:trPr>
          <w:cantSplit/>
          <w:tblCellSpacing w:w="75" w:type="dxa"/>
        </w:trPr>
        <w:tc>
          <w:tcPr>
            <w:tcW w:w="0" w:type="auto"/>
            <w:hideMark/>
          </w:tcPr>
          <w:p w14:paraId="79ED2D84"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97.</w:t>
            </w:r>
            <w:r w:rsidRPr="00DE0203">
              <w:rPr>
                <w:rFonts w:ascii="Tahoma" w:eastAsia="Times New Roman" w:hAnsi="Tahoma" w:cs="Tahoma"/>
                <w:sz w:val="28"/>
                <w:szCs w:val="28"/>
              </w:rPr>
              <w:t xml:space="preserve"> </w:t>
            </w:r>
          </w:p>
        </w:tc>
        <w:tc>
          <w:tcPr>
            <w:tcW w:w="0" w:type="auto"/>
            <w:hideMark/>
          </w:tcPr>
          <w:p w14:paraId="1AF814B8"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folio of Pre and Early World War Nazi Political and Propaganda posters (34). </w:t>
            </w:r>
          </w:p>
        </w:tc>
        <w:tc>
          <w:tcPr>
            <w:tcW w:w="0" w:type="auto"/>
            <w:hideMark/>
          </w:tcPr>
          <w:p w14:paraId="3A3FA2BF"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£150</w:t>
            </w:r>
            <w:r w:rsidRPr="00DE0203">
              <w:rPr>
                <w:rFonts w:ascii="Tahoma" w:eastAsia="Times New Roman" w:hAnsi="Tahoma" w:cs="Tahoma"/>
                <w:sz w:val="28"/>
                <w:szCs w:val="28"/>
              </w:rPr>
              <w:noBreakHyphen/>
              <w:t xml:space="preserve">£200 </w:t>
            </w:r>
          </w:p>
        </w:tc>
      </w:tr>
      <w:tr w:rsidR="007012D8" w:rsidRPr="00DE0203" w14:paraId="7BB86E6A" w14:textId="77777777" w:rsidTr="00B906D8">
        <w:trPr>
          <w:cantSplit/>
          <w:tblCellSpacing w:w="75" w:type="dxa"/>
        </w:trPr>
        <w:tc>
          <w:tcPr>
            <w:tcW w:w="0" w:type="auto"/>
            <w:hideMark/>
          </w:tcPr>
          <w:p w14:paraId="35AF899D"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98.</w:t>
            </w:r>
            <w:r w:rsidRPr="00DE0203">
              <w:rPr>
                <w:rFonts w:ascii="Tahoma" w:eastAsia="Times New Roman" w:hAnsi="Tahoma" w:cs="Tahoma"/>
                <w:sz w:val="28"/>
                <w:szCs w:val="28"/>
              </w:rPr>
              <w:t xml:space="preserve"> </w:t>
            </w:r>
          </w:p>
        </w:tc>
        <w:tc>
          <w:tcPr>
            <w:tcW w:w="0" w:type="auto"/>
            <w:hideMark/>
          </w:tcPr>
          <w:p w14:paraId="2A3F214E"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After George Morland - Figures and livestock outside an inn, oil on canvas, 58cm x 72cm. </w:t>
            </w:r>
          </w:p>
        </w:tc>
        <w:tc>
          <w:tcPr>
            <w:tcW w:w="0" w:type="auto"/>
            <w:hideMark/>
          </w:tcPr>
          <w:p w14:paraId="52ED7BEF"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627B3B75" w14:textId="77777777" w:rsidTr="00B906D8">
        <w:trPr>
          <w:cantSplit/>
          <w:tblCellSpacing w:w="75" w:type="dxa"/>
        </w:trPr>
        <w:tc>
          <w:tcPr>
            <w:tcW w:w="0" w:type="auto"/>
            <w:hideMark/>
          </w:tcPr>
          <w:p w14:paraId="6D70DC9B"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99.</w:t>
            </w:r>
            <w:r w:rsidRPr="00DE0203">
              <w:rPr>
                <w:rFonts w:ascii="Tahoma" w:eastAsia="Times New Roman" w:hAnsi="Tahoma" w:cs="Tahoma"/>
                <w:sz w:val="28"/>
                <w:szCs w:val="28"/>
              </w:rPr>
              <w:t xml:space="preserve"> </w:t>
            </w:r>
          </w:p>
        </w:tc>
        <w:tc>
          <w:tcPr>
            <w:tcW w:w="0" w:type="auto"/>
            <w:hideMark/>
          </w:tcPr>
          <w:p w14:paraId="1DCC0924"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L'aclon lady's atomiser, and a small purse, containing a 9ct gold wristwatch, a.f., boxed. </w:t>
            </w:r>
          </w:p>
        </w:tc>
        <w:tc>
          <w:tcPr>
            <w:tcW w:w="0" w:type="auto"/>
            <w:hideMark/>
          </w:tcPr>
          <w:p w14:paraId="3787740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2ABC4166" w14:textId="77777777" w:rsidTr="00B906D8">
        <w:trPr>
          <w:cantSplit/>
          <w:tblCellSpacing w:w="75" w:type="dxa"/>
        </w:trPr>
        <w:tc>
          <w:tcPr>
            <w:tcW w:w="0" w:type="auto"/>
            <w:hideMark/>
          </w:tcPr>
          <w:p w14:paraId="2CA4EE9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100.</w:t>
            </w:r>
            <w:r w:rsidRPr="00DE0203">
              <w:rPr>
                <w:rFonts w:ascii="Tahoma" w:eastAsia="Times New Roman" w:hAnsi="Tahoma" w:cs="Tahoma"/>
                <w:sz w:val="28"/>
                <w:szCs w:val="28"/>
              </w:rPr>
              <w:t xml:space="preserve"> </w:t>
            </w:r>
          </w:p>
        </w:tc>
        <w:tc>
          <w:tcPr>
            <w:tcW w:w="0" w:type="auto"/>
            <w:hideMark/>
          </w:tcPr>
          <w:p w14:paraId="4E60FC34"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set of six Victorian silver fiddle pattern dessert spoons, Exeter 1853 and 1854, three George III dessert spoons, 1814, an Irish silver spoon, a.f., together with mixed tea and coffee spoons, decorative sugar nips, tea-knives, a cigarette case, and two napkin rings, approx. 30oz. </w:t>
            </w:r>
          </w:p>
        </w:tc>
        <w:tc>
          <w:tcPr>
            <w:tcW w:w="0" w:type="auto"/>
            <w:hideMark/>
          </w:tcPr>
          <w:p w14:paraId="79B8345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£250</w:t>
            </w:r>
            <w:r w:rsidRPr="00DE0203">
              <w:rPr>
                <w:rFonts w:ascii="Tahoma" w:eastAsia="Times New Roman" w:hAnsi="Tahoma" w:cs="Tahoma"/>
                <w:sz w:val="28"/>
                <w:szCs w:val="28"/>
              </w:rPr>
              <w:noBreakHyphen/>
              <w:t xml:space="preserve">£300 </w:t>
            </w:r>
          </w:p>
        </w:tc>
      </w:tr>
      <w:tr w:rsidR="007012D8" w:rsidRPr="00DE0203" w14:paraId="0489920B" w14:textId="77777777" w:rsidTr="00B906D8">
        <w:trPr>
          <w:cantSplit/>
          <w:tblCellSpacing w:w="75" w:type="dxa"/>
        </w:trPr>
        <w:tc>
          <w:tcPr>
            <w:tcW w:w="0" w:type="auto"/>
            <w:hideMark/>
          </w:tcPr>
          <w:p w14:paraId="1325B99A"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101.</w:t>
            </w:r>
            <w:r w:rsidRPr="00DE0203">
              <w:rPr>
                <w:rFonts w:ascii="Tahoma" w:eastAsia="Times New Roman" w:hAnsi="Tahoma" w:cs="Tahoma"/>
                <w:sz w:val="28"/>
                <w:szCs w:val="28"/>
              </w:rPr>
              <w:t xml:space="preserve"> </w:t>
            </w:r>
          </w:p>
        </w:tc>
        <w:tc>
          <w:tcPr>
            <w:tcW w:w="0" w:type="auto"/>
            <w:hideMark/>
          </w:tcPr>
          <w:p w14:paraId="294E10BA" w14:textId="42AB126C"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gold diamond set dress ring, set 11 stones, in lined box. </w:t>
            </w:r>
          </w:p>
        </w:tc>
        <w:tc>
          <w:tcPr>
            <w:tcW w:w="0" w:type="auto"/>
            <w:hideMark/>
          </w:tcPr>
          <w:p w14:paraId="32E489D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£200</w:t>
            </w:r>
            <w:r w:rsidRPr="00DE0203">
              <w:rPr>
                <w:rFonts w:ascii="Tahoma" w:eastAsia="Times New Roman" w:hAnsi="Tahoma" w:cs="Tahoma"/>
                <w:sz w:val="28"/>
                <w:szCs w:val="28"/>
              </w:rPr>
              <w:noBreakHyphen/>
              <w:t xml:space="preserve">£300 </w:t>
            </w:r>
          </w:p>
        </w:tc>
      </w:tr>
      <w:tr w:rsidR="007012D8" w:rsidRPr="00DE0203" w14:paraId="109BD8A7" w14:textId="77777777" w:rsidTr="00B906D8">
        <w:trPr>
          <w:cantSplit/>
          <w:tblCellSpacing w:w="75" w:type="dxa"/>
        </w:trPr>
        <w:tc>
          <w:tcPr>
            <w:tcW w:w="0" w:type="auto"/>
            <w:hideMark/>
          </w:tcPr>
          <w:p w14:paraId="2CB470A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102.</w:t>
            </w:r>
            <w:r w:rsidRPr="00DE0203">
              <w:rPr>
                <w:rFonts w:ascii="Tahoma" w:eastAsia="Times New Roman" w:hAnsi="Tahoma" w:cs="Tahoma"/>
                <w:sz w:val="28"/>
                <w:szCs w:val="28"/>
              </w:rPr>
              <w:t xml:space="preserve"> </w:t>
            </w:r>
          </w:p>
        </w:tc>
        <w:tc>
          <w:tcPr>
            <w:tcW w:w="0" w:type="auto"/>
            <w:hideMark/>
          </w:tcPr>
          <w:p w14:paraId="2152D3DF" w14:textId="576787BF"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w:t>
            </w:r>
            <w:r w:rsidR="00DE0203" w:rsidRPr="00DE0203">
              <w:rPr>
                <w:rFonts w:ascii="Tahoma" w:eastAsia="Times New Roman" w:hAnsi="Tahoma" w:cs="Tahoma"/>
                <w:sz w:val="28"/>
                <w:szCs w:val="28"/>
              </w:rPr>
              <w:t>four-string</w:t>
            </w:r>
            <w:r w:rsidRPr="00DE0203">
              <w:rPr>
                <w:rFonts w:ascii="Tahoma" w:eastAsia="Times New Roman" w:hAnsi="Tahoma" w:cs="Tahoma"/>
                <w:sz w:val="28"/>
                <w:szCs w:val="28"/>
              </w:rPr>
              <w:t xml:space="preserve"> banjo, with silver plated fittings, 88cm long. </w:t>
            </w:r>
          </w:p>
        </w:tc>
        <w:tc>
          <w:tcPr>
            <w:tcW w:w="0" w:type="auto"/>
            <w:hideMark/>
          </w:tcPr>
          <w:p w14:paraId="0196C8A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£60</w:t>
            </w:r>
            <w:r w:rsidRPr="00DE0203">
              <w:rPr>
                <w:rFonts w:ascii="Tahoma" w:eastAsia="Times New Roman" w:hAnsi="Tahoma" w:cs="Tahoma"/>
                <w:sz w:val="28"/>
                <w:szCs w:val="28"/>
              </w:rPr>
              <w:noBreakHyphen/>
              <w:t xml:space="preserve">£80 </w:t>
            </w:r>
          </w:p>
        </w:tc>
      </w:tr>
      <w:tr w:rsidR="007012D8" w:rsidRPr="00DE0203" w14:paraId="06EC9E15" w14:textId="77777777" w:rsidTr="00B906D8">
        <w:trPr>
          <w:cantSplit/>
          <w:tblCellSpacing w:w="75" w:type="dxa"/>
        </w:trPr>
        <w:tc>
          <w:tcPr>
            <w:tcW w:w="0" w:type="auto"/>
            <w:hideMark/>
          </w:tcPr>
          <w:p w14:paraId="45D3446D"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103.</w:t>
            </w:r>
            <w:r w:rsidRPr="00DE0203">
              <w:rPr>
                <w:rFonts w:ascii="Tahoma" w:eastAsia="Times New Roman" w:hAnsi="Tahoma" w:cs="Tahoma"/>
                <w:sz w:val="28"/>
                <w:szCs w:val="28"/>
              </w:rPr>
              <w:t xml:space="preserve"> </w:t>
            </w:r>
          </w:p>
        </w:tc>
        <w:tc>
          <w:tcPr>
            <w:tcW w:w="0" w:type="auto"/>
            <w:hideMark/>
          </w:tcPr>
          <w:p w14:paraId="54F4F30F" w14:textId="680DC261"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pair of cast brass </w:t>
            </w:r>
            <w:r w:rsidR="00DE0203" w:rsidRPr="00DE0203">
              <w:rPr>
                <w:rFonts w:ascii="Tahoma" w:eastAsia="Times New Roman" w:hAnsi="Tahoma" w:cs="Tahoma"/>
                <w:sz w:val="28"/>
                <w:szCs w:val="28"/>
              </w:rPr>
              <w:t>firedogs</w:t>
            </w:r>
            <w:r w:rsidRPr="00DE0203">
              <w:rPr>
                <w:rFonts w:ascii="Tahoma" w:eastAsia="Times New Roman" w:hAnsi="Tahoma" w:cs="Tahoma"/>
                <w:sz w:val="28"/>
                <w:szCs w:val="28"/>
              </w:rPr>
              <w:t xml:space="preserve">, of lion form, and a pair of bellows (3) </w:t>
            </w:r>
          </w:p>
        </w:tc>
        <w:tc>
          <w:tcPr>
            <w:tcW w:w="0" w:type="auto"/>
            <w:hideMark/>
          </w:tcPr>
          <w:p w14:paraId="541D665B"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73EB9CEE" w14:textId="77777777" w:rsidTr="00B906D8">
        <w:trPr>
          <w:cantSplit/>
          <w:tblCellSpacing w:w="75" w:type="dxa"/>
        </w:trPr>
        <w:tc>
          <w:tcPr>
            <w:tcW w:w="0" w:type="auto"/>
            <w:hideMark/>
          </w:tcPr>
          <w:p w14:paraId="3E794A1F"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104.</w:t>
            </w:r>
            <w:r w:rsidRPr="00DE0203">
              <w:rPr>
                <w:rFonts w:ascii="Tahoma" w:eastAsia="Times New Roman" w:hAnsi="Tahoma" w:cs="Tahoma"/>
                <w:sz w:val="28"/>
                <w:szCs w:val="28"/>
              </w:rPr>
              <w:t xml:space="preserve"> </w:t>
            </w:r>
          </w:p>
        </w:tc>
        <w:tc>
          <w:tcPr>
            <w:tcW w:w="0" w:type="auto"/>
            <w:hideMark/>
          </w:tcPr>
          <w:p w14:paraId="4E1D4D78"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Lansell - Landscapes, oil on canvas, 49cm x 75cm, and 39cm x 59cm (2). </w:t>
            </w:r>
          </w:p>
        </w:tc>
        <w:tc>
          <w:tcPr>
            <w:tcW w:w="0" w:type="auto"/>
            <w:hideMark/>
          </w:tcPr>
          <w:p w14:paraId="5531D600"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3B68CF19" w14:textId="77777777" w:rsidTr="00B906D8">
        <w:trPr>
          <w:cantSplit/>
          <w:tblCellSpacing w:w="75" w:type="dxa"/>
        </w:trPr>
        <w:tc>
          <w:tcPr>
            <w:tcW w:w="0" w:type="auto"/>
            <w:hideMark/>
          </w:tcPr>
          <w:p w14:paraId="30F05BF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105.</w:t>
            </w:r>
            <w:r w:rsidRPr="00DE0203">
              <w:rPr>
                <w:rFonts w:ascii="Tahoma" w:eastAsia="Times New Roman" w:hAnsi="Tahoma" w:cs="Tahoma"/>
                <w:sz w:val="28"/>
                <w:szCs w:val="28"/>
              </w:rPr>
              <w:t xml:space="preserve"> </w:t>
            </w:r>
          </w:p>
        </w:tc>
        <w:tc>
          <w:tcPr>
            <w:tcW w:w="0" w:type="auto"/>
            <w:hideMark/>
          </w:tcPr>
          <w:p w14:paraId="1005A067"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W.A. Frickes, still life subjects, oil on board, 59cm x 49cm, and 44cm x 53cm (2). </w:t>
            </w:r>
          </w:p>
        </w:tc>
        <w:tc>
          <w:tcPr>
            <w:tcW w:w="0" w:type="auto"/>
            <w:hideMark/>
          </w:tcPr>
          <w:p w14:paraId="42E7385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5EE83533" w14:textId="77777777" w:rsidTr="00B906D8">
        <w:trPr>
          <w:cantSplit/>
          <w:tblCellSpacing w:w="75" w:type="dxa"/>
        </w:trPr>
        <w:tc>
          <w:tcPr>
            <w:tcW w:w="0" w:type="auto"/>
            <w:hideMark/>
          </w:tcPr>
          <w:p w14:paraId="3EDDD117"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106.</w:t>
            </w:r>
            <w:r w:rsidRPr="00DE0203">
              <w:rPr>
                <w:rFonts w:ascii="Tahoma" w:eastAsia="Times New Roman" w:hAnsi="Tahoma" w:cs="Tahoma"/>
                <w:sz w:val="28"/>
                <w:szCs w:val="28"/>
              </w:rPr>
              <w:t xml:space="preserve"> </w:t>
            </w:r>
          </w:p>
        </w:tc>
        <w:tc>
          <w:tcPr>
            <w:tcW w:w="0" w:type="auto"/>
            <w:hideMark/>
          </w:tcPr>
          <w:p w14:paraId="5EAB457B"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Trioond - pair of silk prints of tribal figures, 48cm x 45cm, and Sandi - print of two Balinese style dancers, 84cm x 66cm (3). </w:t>
            </w:r>
          </w:p>
        </w:tc>
        <w:tc>
          <w:tcPr>
            <w:tcW w:w="0" w:type="auto"/>
            <w:hideMark/>
          </w:tcPr>
          <w:p w14:paraId="6B956FA0"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7495A7BC" w14:textId="77777777" w:rsidTr="00B906D8">
        <w:trPr>
          <w:cantSplit/>
          <w:tblCellSpacing w:w="75" w:type="dxa"/>
        </w:trPr>
        <w:tc>
          <w:tcPr>
            <w:tcW w:w="0" w:type="auto"/>
            <w:hideMark/>
          </w:tcPr>
          <w:p w14:paraId="0D4DCAE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107.</w:t>
            </w:r>
            <w:r w:rsidRPr="00DE0203">
              <w:rPr>
                <w:rFonts w:ascii="Tahoma" w:eastAsia="Times New Roman" w:hAnsi="Tahoma" w:cs="Tahoma"/>
                <w:sz w:val="28"/>
                <w:szCs w:val="28"/>
              </w:rPr>
              <w:t xml:space="preserve"> </w:t>
            </w:r>
          </w:p>
        </w:tc>
        <w:tc>
          <w:tcPr>
            <w:tcW w:w="0" w:type="auto"/>
            <w:hideMark/>
          </w:tcPr>
          <w:p w14:paraId="7C6DF6E7" w14:textId="6D1230DC"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Late 19th/Early 20th Century stained pine clerk's desk, with rear compartment, and sloping top, 83cm wide, bearing a label for the "Educational Supply Association, Ltd". </w:t>
            </w:r>
          </w:p>
        </w:tc>
        <w:tc>
          <w:tcPr>
            <w:tcW w:w="0" w:type="auto"/>
            <w:hideMark/>
          </w:tcPr>
          <w:p w14:paraId="21A5E6D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B906D8" w:rsidRPr="00DE0203" w14:paraId="33897307" w14:textId="77777777" w:rsidTr="00B906D8">
        <w:trPr>
          <w:cantSplit/>
          <w:tblCellSpacing w:w="75" w:type="dxa"/>
        </w:trPr>
        <w:tc>
          <w:tcPr>
            <w:tcW w:w="0" w:type="auto"/>
          </w:tcPr>
          <w:p w14:paraId="5D349E7A" w14:textId="77777777" w:rsidR="00B906D8" w:rsidRPr="00DE0203" w:rsidRDefault="00B906D8">
            <w:pPr>
              <w:jc w:val="right"/>
              <w:rPr>
                <w:rStyle w:val="Strong"/>
                <w:rFonts w:ascii="Tahoma" w:eastAsia="Times New Roman" w:hAnsi="Tahoma" w:cs="Tahoma"/>
                <w:sz w:val="28"/>
                <w:szCs w:val="28"/>
              </w:rPr>
            </w:pPr>
          </w:p>
        </w:tc>
        <w:tc>
          <w:tcPr>
            <w:tcW w:w="0" w:type="auto"/>
          </w:tcPr>
          <w:p w14:paraId="46B09951" w14:textId="3CC25E6A" w:rsidR="00B906D8" w:rsidRPr="00DE0203" w:rsidRDefault="00B906D8" w:rsidP="00B906D8">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07ACCC52" wp14:editId="3B82B657">
                  <wp:extent cx="5238750" cy="3794482"/>
                  <wp:effectExtent l="0" t="0" r="0" b="0"/>
                  <wp:docPr id="19" name="Picture 19" descr="A picture containing kitchenware, table, po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4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0899" cy="3803282"/>
                          </a:xfrm>
                          <a:prstGeom prst="rect">
                            <a:avLst/>
                          </a:prstGeom>
                        </pic:spPr>
                      </pic:pic>
                    </a:graphicData>
                  </a:graphic>
                </wp:inline>
              </w:drawing>
            </w:r>
          </w:p>
        </w:tc>
        <w:tc>
          <w:tcPr>
            <w:tcW w:w="0" w:type="auto"/>
          </w:tcPr>
          <w:p w14:paraId="4D113CC9" w14:textId="77777777" w:rsidR="00B906D8" w:rsidRDefault="00B906D8">
            <w:pPr>
              <w:jc w:val="center"/>
              <w:rPr>
                <w:rFonts w:ascii="Tahoma" w:eastAsia="Times New Roman" w:hAnsi="Tahoma" w:cs="Tahoma"/>
                <w:sz w:val="28"/>
                <w:szCs w:val="28"/>
              </w:rPr>
            </w:pPr>
          </w:p>
          <w:p w14:paraId="5D567C19" w14:textId="77777777" w:rsidR="00B906D8" w:rsidRDefault="00B906D8">
            <w:pPr>
              <w:jc w:val="center"/>
              <w:rPr>
                <w:rFonts w:ascii="Tahoma" w:eastAsia="Times New Roman" w:hAnsi="Tahoma" w:cs="Tahoma"/>
                <w:sz w:val="28"/>
                <w:szCs w:val="28"/>
              </w:rPr>
            </w:pPr>
          </w:p>
          <w:p w14:paraId="7FF6A0F2" w14:textId="6A34AB17" w:rsidR="00B906D8" w:rsidRPr="00DE0203" w:rsidRDefault="00B906D8">
            <w:pPr>
              <w:jc w:val="center"/>
              <w:rPr>
                <w:rFonts w:ascii="Tahoma" w:eastAsia="Times New Roman" w:hAnsi="Tahoma" w:cs="Tahoma"/>
                <w:sz w:val="28"/>
                <w:szCs w:val="28"/>
              </w:rPr>
            </w:pPr>
            <w:r>
              <w:rPr>
                <w:rFonts w:ascii="Tahoma" w:eastAsia="Times New Roman" w:hAnsi="Tahoma" w:cs="Tahoma"/>
                <w:sz w:val="28"/>
                <w:szCs w:val="28"/>
              </w:rPr>
              <w:t>Lot 112</w:t>
            </w:r>
          </w:p>
        </w:tc>
      </w:tr>
      <w:tr w:rsidR="007012D8" w:rsidRPr="00DE0203" w14:paraId="36FA936D" w14:textId="77777777" w:rsidTr="00B906D8">
        <w:trPr>
          <w:cantSplit/>
          <w:tblCellSpacing w:w="75" w:type="dxa"/>
        </w:trPr>
        <w:tc>
          <w:tcPr>
            <w:tcW w:w="0" w:type="auto"/>
            <w:hideMark/>
          </w:tcPr>
          <w:p w14:paraId="2C50CB23"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108.</w:t>
            </w:r>
            <w:r w:rsidRPr="00DE0203">
              <w:rPr>
                <w:rFonts w:ascii="Tahoma" w:eastAsia="Times New Roman" w:hAnsi="Tahoma" w:cs="Tahoma"/>
                <w:sz w:val="28"/>
                <w:szCs w:val="28"/>
              </w:rPr>
              <w:t xml:space="preserve"> </w:t>
            </w:r>
          </w:p>
        </w:tc>
        <w:tc>
          <w:tcPr>
            <w:tcW w:w="0" w:type="auto"/>
            <w:hideMark/>
          </w:tcPr>
          <w:p w14:paraId="328DD0A9" w14:textId="2BD9C191"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Late Victorian oak and silver plated tantalus, with </w:t>
            </w:r>
            <w:r w:rsidR="00DE0203" w:rsidRPr="00DE0203">
              <w:rPr>
                <w:rFonts w:ascii="Tahoma" w:eastAsia="Times New Roman" w:hAnsi="Tahoma" w:cs="Tahoma"/>
                <w:sz w:val="28"/>
                <w:szCs w:val="28"/>
              </w:rPr>
              <w:t>three-part</w:t>
            </w:r>
            <w:r w:rsidRPr="00DE0203">
              <w:rPr>
                <w:rFonts w:ascii="Tahoma" w:eastAsia="Times New Roman" w:hAnsi="Tahoma" w:cs="Tahoma"/>
                <w:sz w:val="28"/>
                <w:szCs w:val="28"/>
              </w:rPr>
              <w:t xml:space="preserve"> hobnail cut decanters, 37cm wide. </w:t>
            </w:r>
          </w:p>
        </w:tc>
        <w:tc>
          <w:tcPr>
            <w:tcW w:w="0" w:type="auto"/>
            <w:hideMark/>
          </w:tcPr>
          <w:p w14:paraId="058AC029"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£60</w:t>
            </w:r>
            <w:r w:rsidRPr="00DE0203">
              <w:rPr>
                <w:rFonts w:ascii="Tahoma" w:eastAsia="Times New Roman" w:hAnsi="Tahoma" w:cs="Tahoma"/>
                <w:sz w:val="28"/>
                <w:szCs w:val="28"/>
              </w:rPr>
              <w:noBreakHyphen/>
              <w:t xml:space="preserve">£80 </w:t>
            </w:r>
          </w:p>
        </w:tc>
      </w:tr>
      <w:tr w:rsidR="007012D8" w:rsidRPr="00DE0203" w14:paraId="442166E7" w14:textId="77777777" w:rsidTr="00B906D8">
        <w:trPr>
          <w:cantSplit/>
          <w:tblCellSpacing w:w="75" w:type="dxa"/>
        </w:trPr>
        <w:tc>
          <w:tcPr>
            <w:tcW w:w="0" w:type="auto"/>
            <w:hideMark/>
          </w:tcPr>
          <w:p w14:paraId="45F68EB8"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109.</w:t>
            </w:r>
            <w:r w:rsidRPr="00DE0203">
              <w:rPr>
                <w:rFonts w:ascii="Tahoma" w:eastAsia="Times New Roman" w:hAnsi="Tahoma" w:cs="Tahoma"/>
                <w:sz w:val="28"/>
                <w:szCs w:val="28"/>
              </w:rPr>
              <w:t xml:space="preserve"> </w:t>
            </w:r>
          </w:p>
        </w:tc>
        <w:tc>
          <w:tcPr>
            <w:tcW w:w="0" w:type="auto"/>
            <w:hideMark/>
          </w:tcPr>
          <w:p w14:paraId="1ECE05AF"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George I map of Kent from John Harris' book "The History of Kent", engraved by Samuel Parker in 1719, after Philip Symondon, 57cm x 82cm. </w:t>
            </w:r>
          </w:p>
        </w:tc>
        <w:tc>
          <w:tcPr>
            <w:tcW w:w="0" w:type="auto"/>
            <w:hideMark/>
          </w:tcPr>
          <w:p w14:paraId="60BCC01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24488184" w14:textId="77777777" w:rsidTr="00B906D8">
        <w:trPr>
          <w:cantSplit/>
          <w:tblCellSpacing w:w="75" w:type="dxa"/>
        </w:trPr>
        <w:tc>
          <w:tcPr>
            <w:tcW w:w="0" w:type="auto"/>
            <w:hideMark/>
          </w:tcPr>
          <w:p w14:paraId="5075892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110.</w:t>
            </w:r>
            <w:r w:rsidRPr="00DE0203">
              <w:rPr>
                <w:rFonts w:ascii="Tahoma" w:eastAsia="Times New Roman" w:hAnsi="Tahoma" w:cs="Tahoma"/>
                <w:sz w:val="28"/>
                <w:szCs w:val="28"/>
              </w:rPr>
              <w:t xml:space="preserve"> </w:t>
            </w:r>
          </w:p>
        </w:tc>
        <w:tc>
          <w:tcPr>
            <w:tcW w:w="0" w:type="auto"/>
            <w:hideMark/>
          </w:tcPr>
          <w:p w14:paraId="481A8F54"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Caesar - path through woodland, oil on canvas, 52cm x 81cm. </w:t>
            </w:r>
          </w:p>
        </w:tc>
        <w:tc>
          <w:tcPr>
            <w:tcW w:w="0" w:type="auto"/>
            <w:hideMark/>
          </w:tcPr>
          <w:p w14:paraId="3DF96946"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5C9C69DC" w14:textId="77777777" w:rsidTr="00B906D8">
        <w:trPr>
          <w:cantSplit/>
          <w:tblCellSpacing w:w="75" w:type="dxa"/>
        </w:trPr>
        <w:tc>
          <w:tcPr>
            <w:tcW w:w="0" w:type="auto"/>
            <w:hideMark/>
          </w:tcPr>
          <w:p w14:paraId="0C9D6BB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111.</w:t>
            </w:r>
            <w:r w:rsidRPr="00DE0203">
              <w:rPr>
                <w:rFonts w:ascii="Tahoma" w:eastAsia="Times New Roman" w:hAnsi="Tahoma" w:cs="Tahoma"/>
                <w:sz w:val="28"/>
                <w:szCs w:val="28"/>
              </w:rPr>
              <w:t xml:space="preserve"> </w:t>
            </w:r>
          </w:p>
        </w:tc>
        <w:tc>
          <w:tcPr>
            <w:tcW w:w="0" w:type="auto"/>
            <w:hideMark/>
          </w:tcPr>
          <w:p w14:paraId="0E390466" w14:textId="46C241C9"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Two albums of Early 20th Century postcards, mainly views of </w:t>
            </w:r>
            <w:r w:rsidR="00DE0203" w:rsidRPr="00DE0203">
              <w:rPr>
                <w:rFonts w:ascii="Tahoma" w:eastAsia="Times New Roman" w:hAnsi="Tahoma" w:cs="Tahoma"/>
                <w:sz w:val="28"/>
                <w:szCs w:val="28"/>
              </w:rPr>
              <w:t>well-known</w:t>
            </w:r>
            <w:r w:rsidRPr="00DE0203">
              <w:rPr>
                <w:rFonts w:ascii="Tahoma" w:eastAsia="Times New Roman" w:hAnsi="Tahoma" w:cs="Tahoma"/>
                <w:sz w:val="28"/>
                <w:szCs w:val="28"/>
              </w:rPr>
              <w:t xml:space="preserve"> paintings and artists, approx. 200. </w:t>
            </w:r>
          </w:p>
        </w:tc>
        <w:tc>
          <w:tcPr>
            <w:tcW w:w="0" w:type="auto"/>
            <w:hideMark/>
          </w:tcPr>
          <w:p w14:paraId="3C6A7F2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20E1D98A" w14:textId="77777777" w:rsidTr="00B906D8">
        <w:trPr>
          <w:cantSplit/>
          <w:tblCellSpacing w:w="75" w:type="dxa"/>
        </w:trPr>
        <w:tc>
          <w:tcPr>
            <w:tcW w:w="0" w:type="auto"/>
            <w:hideMark/>
          </w:tcPr>
          <w:p w14:paraId="7795F855"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112.</w:t>
            </w:r>
            <w:r w:rsidRPr="00DE0203">
              <w:rPr>
                <w:rFonts w:ascii="Tahoma" w:eastAsia="Times New Roman" w:hAnsi="Tahoma" w:cs="Tahoma"/>
                <w:sz w:val="28"/>
                <w:szCs w:val="28"/>
              </w:rPr>
              <w:t xml:space="preserve"> </w:t>
            </w:r>
          </w:p>
        </w:tc>
        <w:tc>
          <w:tcPr>
            <w:tcW w:w="0" w:type="auto"/>
            <w:hideMark/>
          </w:tcPr>
          <w:p w14:paraId="4F64C5CC" w14:textId="4F810899"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George V silver three-piece tea set, with gadrooned edge, maker Walker and Hall, Sheffield 1915, together with a similar </w:t>
            </w:r>
            <w:r w:rsidR="00DE0203" w:rsidRPr="00DE0203">
              <w:rPr>
                <w:rFonts w:ascii="Tahoma" w:eastAsia="Times New Roman" w:hAnsi="Tahoma" w:cs="Tahoma"/>
                <w:sz w:val="28"/>
                <w:szCs w:val="28"/>
              </w:rPr>
              <w:t>silver-plated</w:t>
            </w:r>
            <w:r w:rsidRPr="00DE0203">
              <w:rPr>
                <w:rFonts w:ascii="Tahoma" w:eastAsia="Times New Roman" w:hAnsi="Tahoma" w:cs="Tahoma"/>
                <w:sz w:val="28"/>
                <w:szCs w:val="28"/>
              </w:rPr>
              <w:t xml:space="preserve"> tea kettle, stand, and burner (4). </w:t>
            </w:r>
          </w:p>
        </w:tc>
        <w:tc>
          <w:tcPr>
            <w:tcW w:w="0" w:type="auto"/>
            <w:hideMark/>
          </w:tcPr>
          <w:p w14:paraId="6804F2C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£350</w:t>
            </w:r>
            <w:r w:rsidRPr="00DE0203">
              <w:rPr>
                <w:rFonts w:ascii="Tahoma" w:eastAsia="Times New Roman" w:hAnsi="Tahoma" w:cs="Tahoma"/>
                <w:sz w:val="28"/>
                <w:szCs w:val="28"/>
              </w:rPr>
              <w:noBreakHyphen/>
              <w:t xml:space="preserve">£450 </w:t>
            </w:r>
          </w:p>
        </w:tc>
      </w:tr>
      <w:tr w:rsidR="007012D8" w:rsidRPr="00DE0203" w14:paraId="7D930AB1" w14:textId="77777777" w:rsidTr="00B906D8">
        <w:trPr>
          <w:cantSplit/>
          <w:tblCellSpacing w:w="75" w:type="dxa"/>
        </w:trPr>
        <w:tc>
          <w:tcPr>
            <w:tcW w:w="0" w:type="auto"/>
            <w:hideMark/>
          </w:tcPr>
          <w:p w14:paraId="13634D8A"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113.</w:t>
            </w:r>
            <w:r w:rsidRPr="00DE0203">
              <w:rPr>
                <w:rFonts w:ascii="Tahoma" w:eastAsia="Times New Roman" w:hAnsi="Tahoma" w:cs="Tahoma"/>
                <w:sz w:val="28"/>
                <w:szCs w:val="28"/>
              </w:rPr>
              <w:t xml:space="preserve"> </w:t>
            </w:r>
          </w:p>
        </w:tc>
        <w:tc>
          <w:tcPr>
            <w:tcW w:w="0" w:type="auto"/>
            <w:hideMark/>
          </w:tcPr>
          <w:p w14:paraId="63A268C5" w14:textId="6D5959DA"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George V silver mustard pot, Seffield 1915, a pepperette 1913, a </w:t>
            </w:r>
            <w:r w:rsidR="00DE0203" w:rsidRPr="00DE0203">
              <w:rPr>
                <w:rFonts w:ascii="Tahoma" w:eastAsia="Times New Roman" w:hAnsi="Tahoma" w:cs="Tahoma"/>
                <w:sz w:val="28"/>
                <w:szCs w:val="28"/>
              </w:rPr>
              <w:t>silver-plated</w:t>
            </w:r>
            <w:r w:rsidRPr="00DE0203">
              <w:rPr>
                <w:rFonts w:ascii="Tahoma" w:eastAsia="Times New Roman" w:hAnsi="Tahoma" w:cs="Tahoma"/>
                <w:sz w:val="28"/>
                <w:szCs w:val="28"/>
              </w:rPr>
              <w:t xml:space="preserve"> cocktail shaker, three silver spoons, and a other silver plated objects. </w:t>
            </w:r>
          </w:p>
        </w:tc>
        <w:tc>
          <w:tcPr>
            <w:tcW w:w="0" w:type="auto"/>
            <w:hideMark/>
          </w:tcPr>
          <w:p w14:paraId="689A2BE6"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7FF0E88F" w14:textId="77777777" w:rsidTr="00B906D8">
        <w:trPr>
          <w:cantSplit/>
          <w:tblCellSpacing w:w="75" w:type="dxa"/>
        </w:trPr>
        <w:tc>
          <w:tcPr>
            <w:tcW w:w="0" w:type="auto"/>
            <w:hideMark/>
          </w:tcPr>
          <w:p w14:paraId="0D0E16F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114.</w:t>
            </w:r>
            <w:r w:rsidRPr="00DE0203">
              <w:rPr>
                <w:rFonts w:ascii="Tahoma" w:eastAsia="Times New Roman" w:hAnsi="Tahoma" w:cs="Tahoma"/>
                <w:sz w:val="28"/>
                <w:szCs w:val="28"/>
              </w:rPr>
              <w:t xml:space="preserve"> </w:t>
            </w:r>
          </w:p>
        </w:tc>
        <w:tc>
          <w:tcPr>
            <w:tcW w:w="0" w:type="auto"/>
            <w:hideMark/>
          </w:tcPr>
          <w:p w14:paraId="70940CDF"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9ct gold gent's "Longines" wristwatch, movement No. 52019645, reg No. 23051, circa 1975, with booklet, in lined case, together with a "Montine" Lady's wristwatch, in case (2). </w:t>
            </w:r>
          </w:p>
        </w:tc>
        <w:tc>
          <w:tcPr>
            <w:tcW w:w="0" w:type="auto"/>
            <w:hideMark/>
          </w:tcPr>
          <w:p w14:paraId="7ABEAC9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£150 </w:t>
            </w:r>
          </w:p>
        </w:tc>
      </w:tr>
      <w:tr w:rsidR="007012D8" w:rsidRPr="00DE0203" w14:paraId="046CB962" w14:textId="77777777" w:rsidTr="00B906D8">
        <w:trPr>
          <w:cantSplit/>
          <w:tblCellSpacing w:w="75" w:type="dxa"/>
        </w:trPr>
        <w:tc>
          <w:tcPr>
            <w:tcW w:w="0" w:type="auto"/>
            <w:hideMark/>
          </w:tcPr>
          <w:p w14:paraId="5816BAF2"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115.</w:t>
            </w:r>
            <w:r w:rsidRPr="00DE0203">
              <w:rPr>
                <w:rFonts w:ascii="Tahoma" w:eastAsia="Times New Roman" w:hAnsi="Tahoma" w:cs="Tahoma"/>
                <w:sz w:val="28"/>
                <w:szCs w:val="28"/>
              </w:rPr>
              <w:t xml:space="preserve"> </w:t>
            </w:r>
          </w:p>
        </w:tc>
        <w:tc>
          <w:tcPr>
            <w:tcW w:w="0" w:type="auto"/>
            <w:hideMark/>
          </w:tcPr>
          <w:p w14:paraId="7B0EBFA2"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Early 20th Century glass two branch epergne, with green tinted edges, 41cm high. </w:t>
            </w:r>
          </w:p>
        </w:tc>
        <w:tc>
          <w:tcPr>
            <w:tcW w:w="0" w:type="auto"/>
            <w:hideMark/>
          </w:tcPr>
          <w:p w14:paraId="7FDAB55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£60</w:t>
            </w:r>
            <w:r w:rsidRPr="00DE0203">
              <w:rPr>
                <w:rFonts w:ascii="Tahoma" w:eastAsia="Times New Roman" w:hAnsi="Tahoma" w:cs="Tahoma"/>
                <w:sz w:val="28"/>
                <w:szCs w:val="28"/>
              </w:rPr>
              <w:noBreakHyphen/>
              <w:t xml:space="preserve">£80 </w:t>
            </w:r>
          </w:p>
        </w:tc>
      </w:tr>
      <w:tr w:rsidR="007012D8" w:rsidRPr="00DE0203" w14:paraId="381121C8" w14:textId="77777777" w:rsidTr="00B906D8">
        <w:trPr>
          <w:cantSplit/>
          <w:tblCellSpacing w:w="75" w:type="dxa"/>
        </w:trPr>
        <w:tc>
          <w:tcPr>
            <w:tcW w:w="0" w:type="auto"/>
            <w:hideMark/>
          </w:tcPr>
          <w:p w14:paraId="5A109D2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116.</w:t>
            </w:r>
            <w:r w:rsidRPr="00DE0203">
              <w:rPr>
                <w:rFonts w:ascii="Tahoma" w:eastAsia="Times New Roman" w:hAnsi="Tahoma" w:cs="Tahoma"/>
                <w:sz w:val="28"/>
                <w:szCs w:val="28"/>
              </w:rPr>
              <w:t xml:space="preserve"> </w:t>
            </w:r>
          </w:p>
        </w:tc>
        <w:tc>
          <w:tcPr>
            <w:tcW w:w="0" w:type="auto"/>
            <w:hideMark/>
          </w:tcPr>
          <w:p w14:paraId="4A6A8025"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carved oak Carolean style elbow chair, the front legs united by a carved stretcher, tapestry upholstery. </w:t>
            </w:r>
          </w:p>
        </w:tc>
        <w:tc>
          <w:tcPr>
            <w:tcW w:w="0" w:type="auto"/>
            <w:hideMark/>
          </w:tcPr>
          <w:p w14:paraId="72C2D92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£150</w:t>
            </w:r>
            <w:r w:rsidRPr="00DE0203">
              <w:rPr>
                <w:rFonts w:ascii="Tahoma" w:eastAsia="Times New Roman" w:hAnsi="Tahoma" w:cs="Tahoma"/>
                <w:sz w:val="28"/>
                <w:szCs w:val="28"/>
              </w:rPr>
              <w:noBreakHyphen/>
              <w:t xml:space="preserve">£200 </w:t>
            </w:r>
          </w:p>
        </w:tc>
      </w:tr>
      <w:tr w:rsidR="007012D8" w:rsidRPr="00DE0203" w14:paraId="0A64C1D2" w14:textId="77777777" w:rsidTr="00B906D8">
        <w:trPr>
          <w:cantSplit/>
          <w:tblCellSpacing w:w="75" w:type="dxa"/>
        </w:trPr>
        <w:tc>
          <w:tcPr>
            <w:tcW w:w="0" w:type="auto"/>
            <w:hideMark/>
          </w:tcPr>
          <w:p w14:paraId="0449B81F"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117.</w:t>
            </w:r>
            <w:r w:rsidRPr="00DE0203">
              <w:rPr>
                <w:rFonts w:ascii="Tahoma" w:eastAsia="Times New Roman" w:hAnsi="Tahoma" w:cs="Tahoma"/>
                <w:sz w:val="28"/>
                <w:szCs w:val="28"/>
              </w:rPr>
              <w:t xml:space="preserve"> </w:t>
            </w:r>
          </w:p>
        </w:tc>
        <w:tc>
          <w:tcPr>
            <w:tcW w:w="0" w:type="auto"/>
            <w:hideMark/>
          </w:tcPr>
          <w:p w14:paraId="1B293529"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Two Chinese hardwood stools, the three legs united by a stretcher. </w:t>
            </w:r>
          </w:p>
        </w:tc>
        <w:tc>
          <w:tcPr>
            <w:tcW w:w="0" w:type="auto"/>
            <w:hideMark/>
          </w:tcPr>
          <w:p w14:paraId="16E92CB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£50</w:t>
            </w:r>
            <w:r w:rsidRPr="00DE0203">
              <w:rPr>
                <w:rFonts w:ascii="Tahoma" w:eastAsia="Times New Roman" w:hAnsi="Tahoma" w:cs="Tahoma"/>
                <w:sz w:val="28"/>
                <w:szCs w:val="28"/>
              </w:rPr>
              <w:noBreakHyphen/>
              <w:t xml:space="preserve">£80 </w:t>
            </w:r>
          </w:p>
        </w:tc>
      </w:tr>
      <w:tr w:rsidR="007012D8" w:rsidRPr="00DE0203" w14:paraId="166BA3D2" w14:textId="77777777" w:rsidTr="00B906D8">
        <w:trPr>
          <w:cantSplit/>
          <w:tblCellSpacing w:w="75" w:type="dxa"/>
        </w:trPr>
        <w:tc>
          <w:tcPr>
            <w:tcW w:w="0" w:type="auto"/>
            <w:hideMark/>
          </w:tcPr>
          <w:p w14:paraId="566C534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118.</w:t>
            </w:r>
            <w:r w:rsidRPr="00DE0203">
              <w:rPr>
                <w:rFonts w:ascii="Tahoma" w:eastAsia="Times New Roman" w:hAnsi="Tahoma" w:cs="Tahoma"/>
                <w:sz w:val="28"/>
                <w:szCs w:val="28"/>
              </w:rPr>
              <w:t xml:space="preserve"> </w:t>
            </w:r>
          </w:p>
        </w:tc>
        <w:tc>
          <w:tcPr>
            <w:tcW w:w="0" w:type="auto"/>
            <w:hideMark/>
          </w:tcPr>
          <w:p w14:paraId="14C2C6C6"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Three Tanzanian hardwood low stools, and a further African tribal stool, a.f. (4). </w:t>
            </w:r>
          </w:p>
        </w:tc>
        <w:tc>
          <w:tcPr>
            <w:tcW w:w="0" w:type="auto"/>
            <w:hideMark/>
          </w:tcPr>
          <w:p w14:paraId="0F504B76"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£150 </w:t>
            </w:r>
          </w:p>
        </w:tc>
      </w:tr>
      <w:tr w:rsidR="007012D8" w:rsidRPr="00DE0203" w14:paraId="2DD932B8" w14:textId="77777777" w:rsidTr="00B906D8">
        <w:trPr>
          <w:cantSplit/>
          <w:tblCellSpacing w:w="75" w:type="dxa"/>
        </w:trPr>
        <w:tc>
          <w:tcPr>
            <w:tcW w:w="0" w:type="auto"/>
            <w:hideMark/>
          </w:tcPr>
          <w:p w14:paraId="3A785A6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119.</w:t>
            </w:r>
            <w:r w:rsidRPr="00DE0203">
              <w:rPr>
                <w:rFonts w:ascii="Tahoma" w:eastAsia="Times New Roman" w:hAnsi="Tahoma" w:cs="Tahoma"/>
                <w:sz w:val="28"/>
                <w:szCs w:val="28"/>
              </w:rPr>
              <w:t xml:space="preserve"> </w:t>
            </w:r>
          </w:p>
        </w:tc>
        <w:tc>
          <w:tcPr>
            <w:tcW w:w="0" w:type="auto"/>
            <w:hideMark/>
          </w:tcPr>
          <w:p w14:paraId="362FD95C"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link bracelet, with mixed 9ct gold charms, and some metal, approx. 38g weighable. </w:t>
            </w:r>
          </w:p>
        </w:tc>
        <w:tc>
          <w:tcPr>
            <w:tcW w:w="0" w:type="auto"/>
            <w:hideMark/>
          </w:tcPr>
          <w:p w14:paraId="64B2790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£300</w:t>
            </w:r>
            <w:r w:rsidRPr="00DE0203">
              <w:rPr>
                <w:rFonts w:ascii="Tahoma" w:eastAsia="Times New Roman" w:hAnsi="Tahoma" w:cs="Tahoma"/>
                <w:sz w:val="28"/>
                <w:szCs w:val="28"/>
              </w:rPr>
              <w:noBreakHyphen/>
              <w:t xml:space="preserve">£400 </w:t>
            </w:r>
          </w:p>
        </w:tc>
      </w:tr>
      <w:tr w:rsidR="007012D8" w:rsidRPr="00DE0203" w14:paraId="3B6F2799" w14:textId="77777777" w:rsidTr="00B906D8">
        <w:trPr>
          <w:cantSplit/>
          <w:tblCellSpacing w:w="75" w:type="dxa"/>
        </w:trPr>
        <w:tc>
          <w:tcPr>
            <w:tcW w:w="0" w:type="auto"/>
            <w:hideMark/>
          </w:tcPr>
          <w:p w14:paraId="007B9364"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120.</w:t>
            </w:r>
            <w:r w:rsidRPr="00DE0203">
              <w:rPr>
                <w:rFonts w:ascii="Tahoma" w:eastAsia="Times New Roman" w:hAnsi="Tahoma" w:cs="Tahoma"/>
                <w:sz w:val="28"/>
                <w:szCs w:val="28"/>
              </w:rPr>
              <w:t xml:space="preserve"> </w:t>
            </w:r>
          </w:p>
        </w:tc>
        <w:tc>
          <w:tcPr>
            <w:tcW w:w="0" w:type="auto"/>
            <w:hideMark/>
          </w:tcPr>
          <w:p w14:paraId="1FD20EF0"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After Leslie Wilcox - "The Spithead Fleet Review", the Queen's Silver Jubilee 1977, chromolithograph, 50cm x 70cm. </w:t>
            </w:r>
          </w:p>
        </w:tc>
        <w:tc>
          <w:tcPr>
            <w:tcW w:w="0" w:type="auto"/>
            <w:vAlign w:val="center"/>
            <w:hideMark/>
          </w:tcPr>
          <w:p w14:paraId="5893DC16" w14:textId="77777777" w:rsidR="007012D8" w:rsidRPr="00DE0203" w:rsidRDefault="007012D8">
            <w:pPr>
              <w:rPr>
                <w:rFonts w:eastAsia="Times New Roman"/>
                <w:sz w:val="28"/>
                <w:szCs w:val="28"/>
              </w:rPr>
            </w:pPr>
          </w:p>
        </w:tc>
      </w:tr>
      <w:tr w:rsidR="007012D8" w:rsidRPr="00DE0203" w14:paraId="372CCD2F" w14:textId="77777777" w:rsidTr="00B906D8">
        <w:trPr>
          <w:cantSplit/>
          <w:tblCellSpacing w:w="75" w:type="dxa"/>
        </w:trPr>
        <w:tc>
          <w:tcPr>
            <w:tcW w:w="0" w:type="auto"/>
            <w:hideMark/>
          </w:tcPr>
          <w:p w14:paraId="324EF472"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121.</w:t>
            </w:r>
            <w:r w:rsidRPr="00DE0203">
              <w:rPr>
                <w:rFonts w:ascii="Tahoma" w:eastAsia="Times New Roman" w:hAnsi="Tahoma" w:cs="Tahoma"/>
                <w:sz w:val="28"/>
                <w:szCs w:val="28"/>
              </w:rPr>
              <w:t xml:space="preserve"> </w:t>
            </w:r>
          </w:p>
        </w:tc>
        <w:tc>
          <w:tcPr>
            <w:tcW w:w="0" w:type="auto"/>
            <w:hideMark/>
          </w:tcPr>
          <w:p w14:paraId="1A04876B"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pair of part green tinted spill vases, with silver mounts, each 20.5cm high, together with three teaspoons, a pickle fork, two glass trinket boxes, with silver tops, a silver backed clothes brush, and a glass toilet bottle, with silver top, some pieces a.f. (10). </w:t>
            </w:r>
          </w:p>
        </w:tc>
        <w:tc>
          <w:tcPr>
            <w:tcW w:w="0" w:type="auto"/>
            <w:hideMark/>
          </w:tcPr>
          <w:p w14:paraId="3ACBCAB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43E0A130" w14:textId="77777777" w:rsidTr="00B906D8">
        <w:trPr>
          <w:cantSplit/>
          <w:tblCellSpacing w:w="75" w:type="dxa"/>
        </w:trPr>
        <w:tc>
          <w:tcPr>
            <w:tcW w:w="0" w:type="auto"/>
            <w:hideMark/>
          </w:tcPr>
          <w:p w14:paraId="4CC863D5"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122.</w:t>
            </w:r>
            <w:r w:rsidRPr="00DE0203">
              <w:rPr>
                <w:rFonts w:ascii="Tahoma" w:eastAsia="Times New Roman" w:hAnsi="Tahoma" w:cs="Tahoma"/>
                <w:sz w:val="28"/>
                <w:szCs w:val="28"/>
              </w:rPr>
              <w:t xml:space="preserve"> </w:t>
            </w:r>
          </w:p>
        </w:tc>
        <w:tc>
          <w:tcPr>
            <w:tcW w:w="0" w:type="auto"/>
            <w:hideMark/>
          </w:tcPr>
          <w:p w14:paraId="3EAAC177"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Four lady's "Amax" quartz wristwatches (4). </w:t>
            </w:r>
          </w:p>
        </w:tc>
        <w:tc>
          <w:tcPr>
            <w:tcW w:w="0" w:type="auto"/>
            <w:vAlign w:val="center"/>
            <w:hideMark/>
          </w:tcPr>
          <w:p w14:paraId="37CCB8F7" w14:textId="77777777" w:rsidR="007012D8" w:rsidRPr="00DE0203" w:rsidRDefault="007012D8">
            <w:pPr>
              <w:rPr>
                <w:rFonts w:eastAsia="Times New Roman"/>
                <w:sz w:val="28"/>
                <w:szCs w:val="28"/>
              </w:rPr>
            </w:pPr>
          </w:p>
        </w:tc>
      </w:tr>
      <w:tr w:rsidR="007012D8" w:rsidRPr="00DE0203" w14:paraId="14317488" w14:textId="77777777" w:rsidTr="00B906D8">
        <w:trPr>
          <w:cantSplit/>
          <w:tblCellSpacing w:w="75" w:type="dxa"/>
        </w:trPr>
        <w:tc>
          <w:tcPr>
            <w:tcW w:w="0" w:type="auto"/>
            <w:hideMark/>
          </w:tcPr>
          <w:p w14:paraId="1B9496E4"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123.</w:t>
            </w:r>
            <w:r w:rsidRPr="00DE0203">
              <w:rPr>
                <w:rFonts w:ascii="Tahoma" w:eastAsia="Times New Roman" w:hAnsi="Tahoma" w:cs="Tahoma"/>
                <w:sz w:val="28"/>
                <w:szCs w:val="28"/>
              </w:rPr>
              <w:t xml:space="preserve"> </w:t>
            </w:r>
          </w:p>
        </w:tc>
        <w:tc>
          <w:tcPr>
            <w:tcW w:w="0" w:type="auto"/>
            <w:hideMark/>
          </w:tcPr>
          <w:p w14:paraId="2E6D643F"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Eleven Royal Doulton and Coalport figures of ladies (11). </w:t>
            </w:r>
          </w:p>
        </w:tc>
        <w:tc>
          <w:tcPr>
            <w:tcW w:w="0" w:type="auto"/>
            <w:vAlign w:val="center"/>
            <w:hideMark/>
          </w:tcPr>
          <w:p w14:paraId="35ABA04D" w14:textId="77777777" w:rsidR="007012D8" w:rsidRPr="00DE0203" w:rsidRDefault="007012D8">
            <w:pPr>
              <w:rPr>
                <w:rFonts w:eastAsia="Times New Roman"/>
                <w:sz w:val="28"/>
                <w:szCs w:val="28"/>
              </w:rPr>
            </w:pPr>
          </w:p>
        </w:tc>
      </w:tr>
      <w:tr w:rsidR="007012D8" w:rsidRPr="00DE0203" w14:paraId="229DFC3D" w14:textId="77777777" w:rsidTr="00B906D8">
        <w:trPr>
          <w:cantSplit/>
          <w:tblCellSpacing w:w="75" w:type="dxa"/>
        </w:trPr>
        <w:tc>
          <w:tcPr>
            <w:tcW w:w="0" w:type="auto"/>
            <w:hideMark/>
          </w:tcPr>
          <w:p w14:paraId="48502E9E"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124.</w:t>
            </w:r>
            <w:r w:rsidRPr="00DE0203">
              <w:rPr>
                <w:rFonts w:ascii="Tahoma" w:eastAsia="Times New Roman" w:hAnsi="Tahoma" w:cs="Tahoma"/>
                <w:sz w:val="28"/>
                <w:szCs w:val="28"/>
              </w:rPr>
              <w:t xml:space="preserve"> </w:t>
            </w:r>
          </w:p>
        </w:tc>
        <w:tc>
          <w:tcPr>
            <w:tcW w:w="0" w:type="auto"/>
            <w:hideMark/>
          </w:tcPr>
          <w:p w14:paraId="4719397E"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Royal Worcester figure of a Queen Elizabeth II, diamond wedding anniversary, two Royal Doulton and Coalport figures of Dianna, Princess of Wales, and a Royal Doulton figure, "Just For You" (4). </w:t>
            </w:r>
          </w:p>
        </w:tc>
        <w:tc>
          <w:tcPr>
            <w:tcW w:w="0" w:type="auto"/>
            <w:vAlign w:val="center"/>
            <w:hideMark/>
          </w:tcPr>
          <w:p w14:paraId="2DBF654D" w14:textId="77777777" w:rsidR="007012D8" w:rsidRPr="00DE0203" w:rsidRDefault="007012D8">
            <w:pPr>
              <w:rPr>
                <w:rFonts w:eastAsia="Times New Roman"/>
                <w:sz w:val="28"/>
                <w:szCs w:val="28"/>
              </w:rPr>
            </w:pPr>
          </w:p>
        </w:tc>
      </w:tr>
      <w:tr w:rsidR="007012D8" w:rsidRPr="00DE0203" w14:paraId="01AF0B7C" w14:textId="77777777" w:rsidTr="00B906D8">
        <w:trPr>
          <w:cantSplit/>
          <w:tblCellSpacing w:w="75" w:type="dxa"/>
        </w:trPr>
        <w:tc>
          <w:tcPr>
            <w:tcW w:w="0" w:type="auto"/>
            <w:hideMark/>
          </w:tcPr>
          <w:p w14:paraId="21E26BA8"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125.</w:t>
            </w:r>
            <w:r w:rsidRPr="00DE0203">
              <w:rPr>
                <w:rFonts w:ascii="Tahoma" w:eastAsia="Times New Roman" w:hAnsi="Tahoma" w:cs="Tahoma"/>
                <w:sz w:val="28"/>
                <w:szCs w:val="28"/>
              </w:rPr>
              <w:t xml:space="preserve"> </w:t>
            </w:r>
          </w:p>
        </w:tc>
        <w:tc>
          <w:tcPr>
            <w:tcW w:w="0" w:type="auto"/>
            <w:hideMark/>
          </w:tcPr>
          <w:p w14:paraId="0648C80D"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Omega lady's wristwatch, with paperwork, circa 1975, in box and packaging. </w:t>
            </w:r>
          </w:p>
        </w:tc>
        <w:tc>
          <w:tcPr>
            <w:tcW w:w="0" w:type="auto"/>
            <w:hideMark/>
          </w:tcPr>
          <w:p w14:paraId="312F612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£150</w:t>
            </w:r>
            <w:r w:rsidRPr="00DE0203">
              <w:rPr>
                <w:rFonts w:ascii="Tahoma" w:eastAsia="Times New Roman" w:hAnsi="Tahoma" w:cs="Tahoma"/>
                <w:sz w:val="28"/>
                <w:szCs w:val="28"/>
              </w:rPr>
              <w:noBreakHyphen/>
              <w:t xml:space="preserve">£200 </w:t>
            </w:r>
          </w:p>
        </w:tc>
      </w:tr>
      <w:tr w:rsidR="007012D8" w:rsidRPr="00DE0203" w14:paraId="4DC165D8" w14:textId="77777777" w:rsidTr="00B906D8">
        <w:trPr>
          <w:cantSplit/>
          <w:tblCellSpacing w:w="75" w:type="dxa"/>
        </w:trPr>
        <w:tc>
          <w:tcPr>
            <w:tcW w:w="0" w:type="auto"/>
            <w:hideMark/>
          </w:tcPr>
          <w:p w14:paraId="3358404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126.</w:t>
            </w:r>
            <w:r w:rsidRPr="00DE0203">
              <w:rPr>
                <w:rFonts w:ascii="Tahoma" w:eastAsia="Times New Roman" w:hAnsi="Tahoma" w:cs="Tahoma"/>
                <w:sz w:val="28"/>
                <w:szCs w:val="28"/>
              </w:rPr>
              <w:t xml:space="preserve"> </w:t>
            </w:r>
          </w:p>
        </w:tc>
        <w:tc>
          <w:tcPr>
            <w:tcW w:w="0" w:type="auto"/>
            <w:hideMark/>
          </w:tcPr>
          <w:p w14:paraId="5BA5DDE6"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Three lady's wristwatches, with quartz movements, two boxed, one unboxed (3). </w:t>
            </w:r>
          </w:p>
        </w:tc>
        <w:tc>
          <w:tcPr>
            <w:tcW w:w="0" w:type="auto"/>
            <w:hideMark/>
          </w:tcPr>
          <w:p w14:paraId="053E9AB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68F21C22" w14:textId="77777777" w:rsidTr="00B906D8">
        <w:trPr>
          <w:cantSplit/>
          <w:tblCellSpacing w:w="75" w:type="dxa"/>
        </w:trPr>
        <w:tc>
          <w:tcPr>
            <w:tcW w:w="0" w:type="auto"/>
            <w:hideMark/>
          </w:tcPr>
          <w:p w14:paraId="0F6CFEBE"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127.</w:t>
            </w:r>
            <w:r w:rsidRPr="00DE0203">
              <w:rPr>
                <w:rFonts w:ascii="Tahoma" w:eastAsia="Times New Roman" w:hAnsi="Tahoma" w:cs="Tahoma"/>
                <w:sz w:val="28"/>
                <w:szCs w:val="28"/>
              </w:rPr>
              <w:t xml:space="preserve"> </w:t>
            </w:r>
          </w:p>
        </w:tc>
        <w:tc>
          <w:tcPr>
            <w:tcW w:w="0" w:type="auto"/>
            <w:hideMark/>
          </w:tcPr>
          <w:p w14:paraId="63756862" w14:textId="398E7888"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Rosenthal "Studio Linie" vase, in Art Deco style, 18cm high, a Bohemian glass scent bottle, a Caithness glass paperweight, together with Spode, Aynsley, and other porcelain objects, all boxed (12). </w:t>
            </w:r>
          </w:p>
        </w:tc>
        <w:tc>
          <w:tcPr>
            <w:tcW w:w="0" w:type="auto"/>
            <w:hideMark/>
          </w:tcPr>
          <w:p w14:paraId="2A325BA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£60</w:t>
            </w:r>
            <w:r w:rsidRPr="00DE0203">
              <w:rPr>
                <w:rFonts w:ascii="Tahoma" w:eastAsia="Times New Roman" w:hAnsi="Tahoma" w:cs="Tahoma"/>
                <w:sz w:val="28"/>
                <w:szCs w:val="28"/>
              </w:rPr>
              <w:noBreakHyphen/>
              <w:t xml:space="preserve">£80 </w:t>
            </w:r>
          </w:p>
        </w:tc>
      </w:tr>
      <w:tr w:rsidR="007012D8" w:rsidRPr="00DE0203" w14:paraId="63E1E1E4" w14:textId="77777777" w:rsidTr="00B906D8">
        <w:trPr>
          <w:cantSplit/>
          <w:tblCellSpacing w:w="75" w:type="dxa"/>
        </w:trPr>
        <w:tc>
          <w:tcPr>
            <w:tcW w:w="0" w:type="auto"/>
            <w:hideMark/>
          </w:tcPr>
          <w:p w14:paraId="2B2E2CBA"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128.</w:t>
            </w:r>
            <w:r w:rsidRPr="00DE0203">
              <w:rPr>
                <w:rFonts w:ascii="Tahoma" w:eastAsia="Times New Roman" w:hAnsi="Tahoma" w:cs="Tahoma"/>
                <w:sz w:val="28"/>
                <w:szCs w:val="28"/>
              </w:rPr>
              <w:t xml:space="preserve"> </w:t>
            </w:r>
          </w:p>
        </w:tc>
        <w:tc>
          <w:tcPr>
            <w:tcW w:w="0" w:type="auto"/>
            <w:hideMark/>
          </w:tcPr>
          <w:p w14:paraId="2576B663" w14:textId="7A899F74"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modern </w:t>
            </w:r>
            <w:r w:rsidR="00DE0203" w:rsidRPr="00DE0203">
              <w:rPr>
                <w:rFonts w:ascii="Tahoma" w:eastAsia="Times New Roman" w:hAnsi="Tahoma" w:cs="Tahoma"/>
                <w:sz w:val="28"/>
                <w:szCs w:val="28"/>
              </w:rPr>
              <w:t>silver-plated</w:t>
            </w:r>
            <w:r w:rsidRPr="00DE0203">
              <w:rPr>
                <w:rFonts w:ascii="Tahoma" w:eastAsia="Times New Roman" w:hAnsi="Tahoma" w:cs="Tahoma"/>
                <w:sz w:val="28"/>
                <w:szCs w:val="28"/>
              </w:rPr>
              <w:t xml:space="preserve"> candelabra. </w:t>
            </w:r>
          </w:p>
        </w:tc>
        <w:tc>
          <w:tcPr>
            <w:tcW w:w="0" w:type="auto"/>
            <w:hideMark/>
          </w:tcPr>
          <w:p w14:paraId="563FAD2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A04152" w:rsidRPr="00DE0203" w14:paraId="08B8131F" w14:textId="77777777" w:rsidTr="00B906D8">
        <w:trPr>
          <w:cantSplit/>
          <w:tblCellSpacing w:w="75" w:type="dxa"/>
        </w:trPr>
        <w:tc>
          <w:tcPr>
            <w:tcW w:w="0" w:type="auto"/>
          </w:tcPr>
          <w:p w14:paraId="6CC72DC1" w14:textId="77777777" w:rsidR="00A04152" w:rsidRPr="00DE0203" w:rsidRDefault="00A04152">
            <w:pPr>
              <w:jc w:val="right"/>
              <w:rPr>
                <w:rStyle w:val="Strong"/>
                <w:rFonts w:ascii="Tahoma" w:eastAsia="Times New Roman" w:hAnsi="Tahoma" w:cs="Tahoma"/>
                <w:sz w:val="28"/>
                <w:szCs w:val="28"/>
              </w:rPr>
            </w:pPr>
          </w:p>
        </w:tc>
        <w:tc>
          <w:tcPr>
            <w:tcW w:w="0" w:type="auto"/>
          </w:tcPr>
          <w:p w14:paraId="3033252C" w14:textId="18C24AFB" w:rsidR="00A04152" w:rsidRPr="00DE0203" w:rsidRDefault="00A04152" w:rsidP="00A04152">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70C333EE" wp14:editId="0BAC2CDF">
                  <wp:extent cx="5030583" cy="3557317"/>
                  <wp:effectExtent l="0" t="0" r="0" b="5080"/>
                  <wp:docPr id="7" name="Picture 7" descr="A picture containing object,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6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4529" cy="3560107"/>
                          </a:xfrm>
                          <a:prstGeom prst="rect">
                            <a:avLst/>
                          </a:prstGeom>
                        </pic:spPr>
                      </pic:pic>
                    </a:graphicData>
                  </a:graphic>
                </wp:inline>
              </w:drawing>
            </w:r>
          </w:p>
        </w:tc>
        <w:tc>
          <w:tcPr>
            <w:tcW w:w="0" w:type="auto"/>
          </w:tcPr>
          <w:p w14:paraId="6EF07437" w14:textId="77777777" w:rsidR="00A04152" w:rsidRDefault="00A04152">
            <w:pPr>
              <w:jc w:val="center"/>
              <w:rPr>
                <w:rFonts w:ascii="Tahoma" w:eastAsia="Times New Roman" w:hAnsi="Tahoma" w:cs="Tahoma"/>
                <w:sz w:val="28"/>
                <w:szCs w:val="28"/>
              </w:rPr>
            </w:pPr>
          </w:p>
          <w:p w14:paraId="453AB926" w14:textId="77777777" w:rsidR="00A04152" w:rsidRDefault="00A04152">
            <w:pPr>
              <w:jc w:val="center"/>
              <w:rPr>
                <w:rFonts w:ascii="Tahoma" w:eastAsia="Times New Roman" w:hAnsi="Tahoma" w:cs="Tahoma"/>
                <w:sz w:val="28"/>
                <w:szCs w:val="28"/>
              </w:rPr>
            </w:pPr>
          </w:p>
          <w:p w14:paraId="3525DDBB" w14:textId="3CF2D81E" w:rsidR="00A04152" w:rsidRPr="00DE0203" w:rsidRDefault="00A04152">
            <w:pPr>
              <w:jc w:val="center"/>
              <w:rPr>
                <w:rFonts w:ascii="Tahoma" w:eastAsia="Times New Roman" w:hAnsi="Tahoma" w:cs="Tahoma"/>
                <w:sz w:val="28"/>
                <w:szCs w:val="28"/>
              </w:rPr>
            </w:pPr>
            <w:r>
              <w:rPr>
                <w:rFonts w:ascii="Tahoma" w:eastAsia="Times New Roman" w:hAnsi="Tahoma" w:cs="Tahoma"/>
                <w:sz w:val="28"/>
                <w:szCs w:val="28"/>
              </w:rPr>
              <w:t>Lot 125</w:t>
            </w:r>
          </w:p>
        </w:tc>
      </w:tr>
      <w:tr w:rsidR="007012D8" w:rsidRPr="00DE0203" w14:paraId="736AD181" w14:textId="77777777" w:rsidTr="00B906D8">
        <w:trPr>
          <w:cantSplit/>
          <w:tblCellSpacing w:w="75" w:type="dxa"/>
        </w:trPr>
        <w:tc>
          <w:tcPr>
            <w:tcW w:w="0" w:type="auto"/>
            <w:hideMark/>
          </w:tcPr>
          <w:p w14:paraId="6BA3E14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129.</w:t>
            </w:r>
            <w:r w:rsidRPr="00DE0203">
              <w:rPr>
                <w:rFonts w:ascii="Tahoma" w:eastAsia="Times New Roman" w:hAnsi="Tahoma" w:cs="Tahoma"/>
                <w:sz w:val="28"/>
                <w:szCs w:val="28"/>
              </w:rPr>
              <w:t xml:space="preserve"> </w:t>
            </w:r>
          </w:p>
        </w:tc>
        <w:tc>
          <w:tcPr>
            <w:tcW w:w="0" w:type="auto"/>
            <w:hideMark/>
          </w:tcPr>
          <w:p w14:paraId="09069839"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Two Dupont of pari's lighters (2). </w:t>
            </w:r>
          </w:p>
        </w:tc>
        <w:tc>
          <w:tcPr>
            <w:tcW w:w="0" w:type="auto"/>
            <w:hideMark/>
          </w:tcPr>
          <w:p w14:paraId="5D0A68FE"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£60</w:t>
            </w:r>
            <w:r w:rsidRPr="00DE0203">
              <w:rPr>
                <w:rFonts w:ascii="Tahoma" w:eastAsia="Times New Roman" w:hAnsi="Tahoma" w:cs="Tahoma"/>
                <w:sz w:val="28"/>
                <w:szCs w:val="28"/>
              </w:rPr>
              <w:noBreakHyphen/>
              <w:t xml:space="preserve">£80 </w:t>
            </w:r>
          </w:p>
        </w:tc>
      </w:tr>
      <w:tr w:rsidR="007012D8" w:rsidRPr="00DE0203" w14:paraId="19C04CE0" w14:textId="77777777" w:rsidTr="00B906D8">
        <w:trPr>
          <w:cantSplit/>
          <w:tblCellSpacing w:w="75" w:type="dxa"/>
        </w:trPr>
        <w:tc>
          <w:tcPr>
            <w:tcW w:w="0" w:type="auto"/>
            <w:hideMark/>
          </w:tcPr>
          <w:p w14:paraId="63F43E05"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130.</w:t>
            </w:r>
            <w:r w:rsidRPr="00DE0203">
              <w:rPr>
                <w:rFonts w:ascii="Tahoma" w:eastAsia="Times New Roman" w:hAnsi="Tahoma" w:cs="Tahoma"/>
                <w:sz w:val="28"/>
                <w:szCs w:val="28"/>
              </w:rPr>
              <w:t xml:space="preserve"> </w:t>
            </w:r>
          </w:p>
        </w:tc>
        <w:tc>
          <w:tcPr>
            <w:tcW w:w="0" w:type="auto"/>
            <w:hideMark/>
          </w:tcPr>
          <w:p w14:paraId="2BFC1EE8" w14:textId="69571055"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w:t>
            </w:r>
            <w:r w:rsidR="00DE0203" w:rsidRPr="00DE0203">
              <w:rPr>
                <w:rFonts w:ascii="Tahoma" w:eastAsia="Times New Roman" w:hAnsi="Tahoma" w:cs="Tahoma"/>
                <w:sz w:val="28"/>
                <w:szCs w:val="28"/>
              </w:rPr>
              <w:t>two-colour</w:t>
            </w:r>
            <w:r w:rsidRPr="00DE0203">
              <w:rPr>
                <w:rFonts w:ascii="Tahoma" w:eastAsia="Times New Roman" w:hAnsi="Tahoma" w:cs="Tahoma"/>
                <w:sz w:val="28"/>
                <w:szCs w:val="28"/>
              </w:rPr>
              <w:t xml:space="preserve"> onyx chess set, with board, in lined box. </w:t>
            </w:r>
          </w:p>
        </w:tc>
        <w:tc>
          <w:tcPr>
            <w:tcW w:w="0" w:type="auto"/>
            <w:hideMark/>
          </w:tcPr>
          <w:p w14:paraId="023A8300"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13142602" w14:textId="77777777" w:rsidTr="00B906D8">
        <w:trPr>
          <w:cantSplit/>
          <w:tblCellSpacing w:w="75" w:type="dxa"/>
        </w:trPr>
        <w:tc>
          <w:tcPr>
            <w:tcW w:w="0" w:type="auto"/>
            <w:hideMark/>
          </w:tcPr>
          <w:p w14:paraId="0151F7D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131.</w:t>
            </w:r>
            <w:r w:rsidRPr="00DE0203">
              <w:rPr>
                <w:rFonts w:ascii="Tahoma" w:eastAsia="Times New Roman" w:hAnsi="Tahoma" w:cs="Tahoma"/>
                <w:sz w:val="28"/>
                <w:szCs w:val="28"/>
              </w:rPr>
              <w:t xml:space="preserve"> </w:t>
            </w:r>
          </w:p>
        </w:tc>
        <w:tc>
          <w:tcPr>
            <w:tcW w:w="0" w:type="auto"/>
            <w:hideMark/>
          </w:tcPr>
          <w:p w14:paraId="409E6C2B"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9ct gold gent's signet ring, in box. </w:t>
            </w:r>
          </w:p>
        </w:tc>
        <w:tc>
          <w:tcPr>
            <w:tcW w:w="0" w:type="auto"/>
            <w:hideMark/>
          </w:tcPr>
          <w:p w14:paraId="18A87EC6"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£200</w:t>
            </w:r>
            <w:r w:rsidRPr="00DE0203">
              <w:rPr>
                <w:rFonts w:ascii="Tahoma" w:eastAsia="Times New Roman" w:hAnsi="Tahoma" w:cs="Tahoma"/>
                <w:sz w:val="28"/>
                <w:szCs w:val="28"/>
              </w:rPr>
              <w:noBreakHyphen/>
              <w:t xml:space="preserve">£250 </w:t>
            </w:r>
          </w:p>
        </w:tc>
      </w:tr>
      <w:tr w:rsidR="007012D8" w:rsidRPr="00DE0203" w14:paraId="24DA6B8F" w14:textId="77777777" w:rsidTr="00B906D8">
        <w:trPr>
          <w:cantSplit/>
          <w:tblCellSpacing w:w="75" w:type="dxa"/>
        </w:trPr>
        <w:tc>
          <w:tcPr>
            <w:tcW w:w="0" w:type="auto"/>
            <w:hideMark/>
          </w:tcPr>
          <w:p w14:paraId="0702D76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132.</w:t>
            </w:r>
            <w:r w:rsidRPr="00DE0203">
              <w:rPr>
                <w:rFonts w:ascii="Tahoma" w:eastAsia="Times New Roman" w:hAnsi="Tahoma" w:cs="Tahoma"/>
                <w:sz w:val="28"/>
                <w:szCs w:val="28"/>
              </w:rPr>
              <w:t xml:space="preserve"> </w:t>
            </w:r>
          </w:p>
        </w:tc>
        <w:tc>
          <w:tcPr>
            <w:tcW w:w="0" w:type="auto"/>
            <w:hideMark/>
          </w:tcPr>
          <w:p w14:paraId="130F02A9"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Victorian 1900 gold sovereign. </w:t>
            </w:r>
          </w:p>
        </w:tc>
        <w:tc>
          <w:tcPr>
            <w:tcW w:w="0" w:type="auto"/>
            <w:hideMark/>
          </w:tcPr>
          <w:p w14:paraId="41E5B841"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£190</w:t>
            </w:r>
            <w:r w:rsidRPr="00DE0203">
              <w:rPr>
                <w:rFonts w:ascii="Tahoma" w:eastAsia="Times New Roman" w:hAnsi="Tahoma" w:cs="Tahoma"/>
                <w:sz w:val="28"/>
                <w:szCs w:val="28"/>
              </w:rPr>
              <w:noBreakHyphen/>
              <w:t xml:space="preserve">£210 </w:t>
            </w:r>
          </w:p>
        </w:tc>
      </w:tr>
      <w:tr w:rsidR="007012D8" w:rsidRPr="00DE0203" w14:paraId="49553937" w14:textId="77777777" w:rsidTr="00B906D8">
        <w:trPr>
          <w:cantSplit/>
          <w:tblCellSpacing w:w="75" w:type="dxa"/>
        </w:trPr>
        <w:tc>
          <w:tcPr>
            <w:tcW w:w="0" w:type="auto"/>
            <w:hideMark/>
          </w:tcPr>
          <w:p w14:paraId="6A5D0D8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133.</w:t>
            </w:r>
            <w:r w:rsidRPr="00DE0203">
              <w:rPr>
                <w:rFonts w:ascii="Tahoma" w:eastAsia="Times New Roman" w:hAnsi="Tahoma" w:cs="Tahoma"/>
                <w:sz w:val="28"/>
                <w:szCs w:val="28"/>
              </w:rPr>
              <w:t xml:space="preserve"> </w:t>
            </w:r>
          </w:p>
        </w:tc>
        <w:tc>
          <w:tcPr>
            <w:tcW w:w="0" w:type="auto"/>
            <w:hideMark/>
          </w:tcPr>
          <w:p w14:paraId="0EDD30A4"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Victorian 1892 gold sovereign. </w:t>
            </w:r>
          </w:p>
        </w:tc>
        <w:tc>
          <w:tcPr>
            <w:tcW w:w="0" w:type="auto"/>
            <w:hideMark/>
          </w:tcPr>
          <w:p w14:paraId="569FBE5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£190</w:t>
            </w:r>
            <w:r w:rsidRPr="00DE0203">
              <w:rPr>
                <w:rFonts w:ascii="Tahoma" w:eastAsia="Times New Roman" w:hAnsi="Tahoma" w:cs="Tahoma"/>
                <w:sz w:val="28"/>
                <w:szCs w:val="28"/>
              </w:rPr>
              <w:noBreakHyphen/>
              <w:t xml:space="preserve">£210 </w:t>
            </w:r>
          </w:p>
        </w:tc>
      </w:tr>
      <w:tr w:rsidR="007012D8" w:rsidRPr="00DE0203" w14:paraId="41EA0EE4" w14:textId="77777777" w:rsidTr="00B906D8">
        <w:trPr>
          <w:cantSplit/>
          <w:tblCellSpacing w:w="75" w:type="dxa"/>
        </w:trPr>
        <w:tc>
          <w:tcPr>
            <w:tcW w:w="0" w:type="auto"/>
            <w:hideMark/>
          </w:tcPr>
          <w:p w14:paraId="6580BC42"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134.</w:t>
            </w:r>
            <w:r w:rsidRPr="00DE0203">
              <w:rPr>
                <w:rFonts w:ascii="Tahoma" w:eastAsia="Times New Roman" w:hAnsi="Tahoma" w:cs="Tahoma"/>
                <w:sz w:val="28"/>
                <w:szCs w:val="28"/>
              </w:rPr>
              <w:t xml:space="preserve"> </w:t>
            </w:r>
          </w:p>
        </w:tc>
        <w:tc>
          <w:tcPr>
            <w:tcW w:w="0" w:type="auto"/>
            <w:hideMark/>
          </w:tcPr>
          <w:p w14:paraId="16C3228B"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Victorian 1871 gold sovereign. </w:t>
            </w:r>
          </w:p>
        </w:tc>
        <w:tc>
          <w:tcPr>
            <w:tcW w:w="0" w:type="auto"/>
            <w:hideMark/>
          </w:tcPr>
          <w:p w14:paraId="5710FDEB"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£190</w:t>
            </w:r>
            <w:r w:rsidRPr="00DE0203">
              <w:rPr>
                <w:rFonts w:ascii="Tahoma" w:eastAsia="Times New Roman" w:hAnsi="Tahoma" w:cs="Tahoma"/>
                <w:sz w:val="28"/>
                <w:szCs w:val="28"/>
              </w:rPr>
              <w:noBreakHyphen/>
              <w:t xml:space="preserve">£210 </w:t>
            </w:r>
          </w:p>
        </w:tc>
      </w:tr>
      <w:tr w:rsidR="007012D8" w:rsidRPr="00DE0203" w14:paraId="2B2D80A1" w14:textId="77777777" w:rsidTr="00B906D8">
        <w:trPr>
          <w:cantSplit/>
          <w:tblCellSpacing w:w="75" w:type="dxa"/>
        </w:trPr>
        <w:tc>
          <w:tcPr>
            <w:tcW w:w="0" w:type="auto"/>
            <w:hideMark/>
          </w:tcPr>
          <w:p w14:paraId="4B4A1798"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135.</w:t>
            </w:r>
            <w:r w:rsidRPr="00DE0203">
              <w:rPr>
                <w:rFonts w:ascii="Tahoma" w:eastAsia="Times New Roman" w:hAnsi="Tahoma" w:cs="Tahoma"/>
                <w:sz w:val="28"/>
                <w:szCs w:val="28"/>
              </w:rPr>
              <w:t xml:space="preserve"> </w:t>
            </w:r>
          </w:p>
        </w:tc>
        <w:tc>
          <w:tcPr>
            <w:tcW w:w="0" w:type="auto"/>
            <w:hideMark/>
          </w:tcPr>
          <w:p w14:paraId="74780918"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George V silver condiment set, Birmingham, 1918, in lined case. </w:t>
            </w:r>
          </w:p>
        </w:tc>
        <w:tc>
          <w:tcPr>
            <w:tcW w:w="0" w:type="auto"/>
            <w:hideMark/>
          </w:tcPr>
          <w:p w14:paraId="3C01C69E"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£60</w:t>
            </w:r>
            <w:r w:rsidRPr="00DE0203">
              <w:rPr>
                <w:rFonts w:ascii="Tahoma" w:eastAsia="Times New Roman" w:hAnsi="Tahoma" w:cs="Tahoma"/>
                <w:sz w:val="28"/>
                <w:szCs w:val="28"/>
              </w:rPr>
              <w:noBreakHyphen/>
              <w:t xml:space="preserve">£80 </w:t>
            </w:r>
          </w:p>
        </w:tc>
      </w:tr>
      <w:tr w:rsidR="007012D8" w:rsidRPr="00DE0203" w14:paraId="183C7097" w14:textId="77777777" w:rsidTr="00B906D8">
        <w:trPr>
          <w:cantSplit/>
          <w:tblCellSpacing w:w="75" w:type="dxa"/>
        </w:trPr>
        <w:tc>
          <w:tcPr>
            <w:tcW w:w="0" w:type="auto"/>
            <w:hideMark/>
          </w:tcPr>
          <w:p w14:paraId="0BAC632E"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136.</w:t>
            </w:r>
            <w:r w:rsidRPr="00DE0203">
              <w:rPr>
                <w:rFonts w:ascii="Tahoma" w:eastAsia="Times New Roman" w:hAnsi="Tahoma" w:cs="Tahoma"/>
                <w:sz w:val="28"/>
                <w:szCs w:val="28"/>
              </w:rPr>
              <w:t xml:space="preserve"> </w:t>
            </w:r>
          </w:p>
        </w:tc>
        <w:tc>
          <w:tcPr>
            <w:tcW w:w="0" w:type="auto"/>
            <w:hideMark/>
          </w:tcPr>
          <w:p w14:paraId="6F658226"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cold painted bronze of boar, 5cm long. </w:t>
            </w:r>
          </w:p>
        </w:tc>
        <w:tc>
          <w:tcPr>
            <w:tcW w:w="0" w:type="auto"/>
            <w:hideMark/>
          </w:tcPr>
          <w:p w14:paraId="243ECC9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£150</w:t>
            </w:r>
            <w:r w:rsidRPr="00DE0203">
              <w:rPr>
                <w:rFonts w:ascii="Tahoma" w:eastAsia="Times New Roman" w:hAnsi="Tahoma" w:cs="Tahoma"/>
                <w:sz w:val="28"/>
                <w:szCs w:val="28"/>
              </w:rPr>
              <w:noBreakHyphen/>
              <w:t xml:space="preserve">£200 </w:t>
            </w:r>
          </w:p>
        </w:tc>
      </w:tr>
      <w:tr w:rsidR="007012D8" w:rsidRPr="00DE0203" w14:paraId="0CEA6910" w14:textId="77777777" w:rsidTr="00B906D8">
        <w:trPr>
          <w:cantSplit/>
          <w:tblCellSpacing w:w="75" w:type="dxa"/>
        </w:trPr>
        <w:tc>
          <w:tcPr>
            <w:tcW w:w="0" w:type="auto"/>
            <w:hideMark/>
          </w:tcPr>
          <w:p w14:paraId="61B8044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137.</w:t>
            </w:r>
            <w:r w:rsidRPr="00DE0203">
              <w:rPr>
                <w:rFonts w:ascii="Tahoma" w:eastAsia="Times New Roman" w:hAnsi="Tahoma" w:cs="Tahoma"/>
                <w:sz w:val="28"/>
                <w:szCs w:val="28"/>
              </w:rPr>
              <w:t xml:space="preserve"> </w:t>
            </w:r>
          </w:p>
        </w:tc>
        <w:tc>
          <w:tcPr>
            <w:tcW w:w="0" w:type="auto"/>
            <w:hideMark/>
          </w:tcPr>
          <w:p w14:paraId="6B8822AE"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Indian silver model of a dhow, on ebonised base, 25cm high. </w:t>
            </w:r>
          </w:p>
        </w:tc>
        <w:tc>
          <w:tcPr>
            <w:tcW w:w="0" w:type="auto"/>
            <w:hideMark/>
          </w:tcPr>
          <w:p w14:paraId="60A74AB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23CF1675" w14:textId="77777777" w:rsidTr="00B906D8">
        <w:trPr>
          <w:cantSplit/>
          <w:tblCellSpacing w:w="75" w:type="dxa"/>
        </w:trPr>
        <w:tc>
          <w:tcPr>
            <w:tcW w:w="0" w:type="auto"/>
            <w:hideMark/>
          </w:tcPr>
          <w:p w14:paraId="17CD33BA"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138.</w:t>
            </w:r>
            <w:r w:rsidRPr="00DE0203">
              <w:rPr>
                <w:rFonts w:ascii="Tahoma" w:eastAsia="Times New Roman" w:hAnsi="Tahoma" w:cs="Tahoma"/>
                <w:sz w:val="28"/>
                <w:szCs w:val="28"/>
              </w:rPr>
              <w:t xml:space="preserve"> </w:t>
            </w:r>
          </w:p>
        </w:tc>
        <w:tc>
          <w:tcPr>
            <w:tcW w:w="0" w:type="auto"/>
            <w:hideMark/>
          </w:tcPr>
          <w:p w14:paraId="364620CA"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pair of glass match holders, with silver mounts, Birmingham 1878, and a filigree butterfly brooch (3). </w:t>
            </w:r>
          </w:p>
        </w:tc>
        <w:tc>
          <w:tcPr>
            <w:tcW w:w="0" w:type="auto"/>
            <w:hideMark/>
          </w:tcPr>
          <w:p w14:paraId="3B64C46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4B5CE151" w14:textId="77777777" w:rsidTr="00B906D8">
        <w:trPr>
          <w:cantSplit/>
          <w:tblCellSpacing w:w="75" w:type="dxa"/>
        </w:trPr>
        <w:tc>
          <w:tcPr>
            <w:tcW w:w="0" w:type="auto"/>
            <w:hideMark/>
          </w:tcPr>
          <w:p w14:paraId="5A9D5015"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139.</w:t>
            </w:r>
            <w:r w:rsidRPr="00DE0203">
              <w:rPr>
                <w:rFonts w:ascii="Tahoma" w:eastAsia="Times New Roman" w:hAnsi="Tahoma" w:cs="Tahoma"/>
                <w:sz w:val="28"/>
                <w:szCs w:val="28"/>
              </w:rPr>
              <w:t xml:space="preserve"> </w:t>
            </w:r>
          </w:p>
        </w:tc>
        <w:tc>
          <w:tcPr>
            <w:tcW w:w="0" w:type="auto"/>
            <w:hideMark/>
          </w:tcPr>
          <w:p w14:paraId="60161DB4" w14:textId="14E55A3B"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pair of </w:t>
            </w:r>
            <w:r w:rsidR="00DE0203" w:rsidRPr="00DE0203">
              <w:rPr>
                <w:rFonts w:ascii="Tahoma" w:eastAsia="Times New Roman" w:hAnsi="Tahoma" w:cs="Tahoma"/>
                <w:sz w:val="28"/>
                <w:szCs w:val="28"/>
              </w:rPr>
              <w:t>silver-plated</w:t>
            </w:r>
            <w:r w:rsidRPr="00DE0203">
              <w:rPr>
                <w:rFonts w:ascii="Tahoma" w:eastAsia="Times New Roman" w:hAnsi="Tahoma" w:cs="Tahoma"/>
                <w:sz w:val="28"/>
                <w:szCs w:val="28"/>
              </w:rPr>
              <w:t xml:space="preserve"> serving spoons, a pair of salts, with silver spoons, two silver plated mustard pots, a cigarette case, a pair </w:t>
            </w:r>
            <w:r w:rsidR="00F3678A">
              <w:rPr>
                <w:rFonts w:ascii="Tahoma" w:eastAsia="Times New Roman" w:hAnsi="Tahoma" w:cs="Tahoma"/>
                <w:sz w:val="28"/>
                <w:szCs w:val="28"/>
              </w:rPr>
              <w:t>o</w:t>
            </w:r>
            <w:r w:rsidRPr="00DE0203">
              <w:rPr>
                <w:rFonts w:ascii="Tahoma" w:eastAsia="Times New Roman" w:hAnsi="Tahoma" w:cs="Tahoma"/>
                <w:sz w:val="28"/>
                <w:szCs w:val="28"/>
              </w:rPr>
              <w:t xml:space="preserve">f candlesticks, a bell, and a Swiss pewter measuring jugs (13). </w:t>
            </w:r>
          </w:p>
        </w:tc>
        <w:tc>
          <w:tcPr>
            <w:tcW w:w="0" w:type="auto"/>
            <w:hideMark/>
          </w:tcPr>
          <w:p w14:paraId="4B7E67B1"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7D4AA84F" w14:textId="77777777" w:rsidTr="00B906D8">
        <w:trPr>
          <w:cantSplit/>
          <w:tblCellSpacing w:w="75" w:type="dxa"/>
        </w:trPr>
        <w:tc>
          <w:tcPr>
            <w:tcW w:w="0" w:type="auto"/>
            <w:hideMark/>
          </w:tcPr>
          <w:p w14:paraId="453CCF78"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140.</w:t>
            </w:r>
            <w:r w:rsidRPr="00DE0203">
              <w:rPr>
                <w:rFonts w:ascii="Tahoma" w:eastAsia="Times New Roman" w:hAnsi="Tahoma" w:cs="Tahoma"/>
                <w:sz w:val="28"/>
                <w:szCs w:val="28"/>
              </w:rPr>
              <w:t xml:space="preserve"> </w:t>
            </w:r>
          </w:p>
        </w:tc>
        <w:tc>
          <w:tcPr>
            <w:tcW w:w="0" w:type="auto"/>
            <w:hideMark/>
          </w:tcPr>
          <w:p w14:paraId="48F00FC7"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Staffordshire figure of Sir Walter Scott, with dog, slightly a.f., 37cm high, and two Portuguese religious figurines, a.f. (3). </w:t>
            </w:r>
          </w:p>
        </w:tc>
        <w:tc>
          <w:tcPr>
            <w:tcW w:w="0" w:type="auto"/>
            <w:hideMark/>
          </w:tcPr>
          <w:p w14:paraId="3C9A0F5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£40 </w:t>
            </w:r>
          </w:p>
        </w:tc>
      </w:tr>
      <w:tr w:rsidR="007012D8" w:rsidRPr="00DE0203" w14:paraId="22476E28" w14:textId="77777777" w:rsidTr="00B906D8">
        <w:trPr>
          <w:cantSplit/>
          <w:tblCellSpacing w:w="75" w:type="dxa"/>
        </w:trPr>
        <w:tc>
          <w:tcPr>
            <w:tcW w:w="0" w:type="auto"/>
            <w:hideMark/>
          </w:tcPr>
          <w:p w14:paraId="3427D1A4"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141.</w:t>
            </w:r>
            <w:r w:rsidRPr="00DE0203">
              <w:rPr>
                <w:rFonts w:ascii="Tahoma" w:eastAsia="Times New Roman" w:hAnsi="Tahoma" w:cs="Tahoma"/>
                <w:sz w:val="28"/>
                <w:szCs w:val="28"/>
              </w:rPr>
              <w:t xml:space="preserve"> </w:t>
            </w:r>
          </w:p>
        </w:tc>
        <w:tc>
          <w:tcPr>
            <w:tcW w:w="0" w:type="auto"/>
            <w:hideMark/>
          </w:tcPr>
          <w:p w14:paraId="76A24CA1"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pair of spelter figures of pointer type dogs, each 25cm long (2). </w:t>
            </w:r>
          </w:p>
        </w:tc>
        <w:tc>
          <w:tcPr>
            <w:tcW w:w="0" w:type="auto"/>
            <w:hideMark/>
          </w:tcPr>
          <w:p w14:paraId="4B62A457"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£40 </w:t>
            </w:r>
          </w:p>
        </w:tc>
      </w:tr>
      <w:tr w:rsidR="007012D8" w:rsidRPr="00DE0203" w14:paraId="7F135F02" w14:textId="77777777" w:rsidTr="00B906D8">
        <w:trPr>
          <w:cantSplit/>
          <w:tblCellSpacing w:w="75" w:type="dxa"/>
        </w:trPr>
        <w:tc>
          <w:tcPr>
            <w:tcW w:w="0" w:type="auto"/>
            <w:hideMark/>
          </w:tcPr>
          <w:p w14:paraId="2959B22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142.</w:t>
            </w:r>
            <w:r w:rsidRPr="00DE0203">
              <w:rPr>
                <w:rFonts w:ascii="Tahoma" w:eastAsia="Times New Roman" w:hAnsi="Tahoma" w:cs="Tahoma"/>
                <w:sz w:val="28"/>
                <w:szCs w:val="28"/>
              </w:rPr>
              <w:t xml:space="preserve"> </w:t>
            </w:r>
          </w:p>
        </w:tc>
        <w:tc>
          <w:tcPr>
            <w:tcW w:w="0" w:type="auto"/>
            <w:hideMark/>
          </w:tcPr>
          <w:p w14:paraId="711334F0" w14:textId="1DB93CF0"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L. Bureau - bronze of seated lion, on oval base, 19cm high</w:t>
            </w:r>
            <w:r w:rsidR="00F3678A">
              <w:rPr>
                <w:rFonts w:ascii="Tahoma" w:eastAsia="Times New Roman" w:hAnsi="Tahoma" w:cs="Tahoma"/>
                <w:sz w:val="28"/>
                <w:szCs w:val="28"/>
              </w:rPr>
              <w:t>.</w:t>
            </w:r>
          </w:p>
        </w:tc>
        <w:tc>
          <w:tcPr>
            <w:tcW w:w="0" w:type="auto"/>
            <w:hideMark/>
          </w:tcPr>
          <w:p w14:paraId="08E2C7B0"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£150</w:t>
            </w:r>
            <w:r w:rsidRPr="00DE0203">
              <w:rPr>
                <w:rFonts w:ascii="Tahoma" w:eastAsia="Times New Roman" w:hAnsi="Tahoma" w:cs="Tahoma"/>
                <w:sz w:val="28"/>
                <w:szCs w:val="28"/>
              </w:rPr>
              <w:noBreakHyphen/>
              <w:t xml:space="preserve">£200 </w:t>
            </w:r>
          </w:p>
        </w:tc>
      </w:tr>
      <w:tr w:rsidR="00DB0610" w:rsidRPr="00DE0203" w14:paraId="18B78CE5" w14:textId="77777777" w:rsidTr="00B906D8">
        <w:trPr>
          <w:cantSplit/>
          <w:tblCellSpacing w:w="75" w:type="dxa"/>
        </w:trPr>
        <w:tc>
          <w:tcPr>
            <w:tcW w:w="0" w:type="auto"/>
          </w:tcPr>
          <w:p w14:paraId="1C5B28BA" w14:textId="77777777" w:rsidR="00DB0610" w:rsidRPr="00DE0203" w:rsidRDefault="00DB0610">
            <w:pPr>
              <w:jc w:val="right"/>
              <w:rPr>
                <w:rStyle w:val="Strong"/>
                <w:rFonts w:ascii="Tahoma" w:eastAsia="Times New Roman" w:hAnsi="Tahoma" w:cs="Tahoma"/>
                <w:sz w:val="28"/>
                <w:szCs w:val="28"/>
              </w:rPr>
            </w:pPr>
          </w:p>
        </w:tc>
        <w:tc>
          <w:tcPr>
            <w:tcW w:w="0" w:type="auto"/>
          </w:tcPr>
          <w:p w14:paraId="703627B5" w14:textId="5756CEBF" w:rsidR="00DB0610" w:rsidRPr="00DE0203" w:rsidRDefault="00DB0610" w:rsidP="00DB0610">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38464A82" wp14:editId="668CD901">
                  <wp:extent cx="5135880" cy="3719973"/>
                  <wp:effectExtent l="0" t="0" r="7620" b="0"/>
                  <wp:docPr id="12" name="Picture 12" descr="A picture contain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7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0921" cy="3723624"/>
                          </a:xfrm>
                          <a:prstGeom prst="rect">
                            <a:avLst/>
                          </a:prstGeom>
                        </pic:spPr>
                      </pic:pic>
                    </a:graphicData>
                  </a:graphic>
                </wp:inline>
              </w:drawing>
            </w:r>
          </w:p>
        </w:tc>
        <w:tc>
          <w:tcPr>
            <w:tcW w:w="0" w:type="auto"/>
          </w:tcPr>
          <w:p w14:paraId="49C34213" w14:textId="77777777" w:rsidR="00DB0610" w:rsidRDefault="00DB0610">
            <w:pPr>
              <w:jc w:val="center"/>
              <w:rPr>
                <w:rFonts w:ascii="Tahoma" w:eastAsia="Times New Roman" w:hAnsi="Tahoma" w:cs="Tahoma"/>
                <w:sz w:val="28"/>
                <w:szCs w:val="28"/>
              </w:rPr>
            </w:pPr>
          </w:p>
          <w:p w14:paraId="11DF22E4" w14:textId="77777777" w:rsidR="00DB0610" w:rsidRDefault="00DB0610">
            <w:pPr>
              <w:jc w:val="center"/>
              <w:rPr>
                <w:rFonts w:ascii="Tahoma" w:eastAsia="Times New Roman" w:hAnsi="Tahoma" w:cs="Tahoma"/>
                <w:sz w:val="28"/>
                <w:szCs w:val="28"/>
              </w:rPr>
            </w:pPr>
          </w:p>
          <w:p w14:paraId="689E372C" w14:textId="623407FD" w:rsidR="00DB0610" w:rsidRPr="00DE0203" w:rsidRDefault="00DB0610">
            <w:pPr>
              <w:jc w:val="center"/>
              <w:rPr>
                <w:rFonts w:ascii="Tahoma" w:eastAsia="Times New Roman" w:hAnsi="Tahoma" w:cs="Tahoma"/>
                <w:sz w:val="28"/>
                <w:szCs w:val="28"/>
              </w:rPr>
            </w:pPr>
            <w:r>
              <w:rPr>
                <w:rFonts w:ascii="Tahoma" w:eastAsia="Times New Roman" w:hAnsi="Tahoma" w:cs="Tahoma"/>
                <w:sz w:val="28"/>
                <w:szCs w:val="28"/>
              </w:rPr>
              <w:t>Lot 142</w:t>
            </w:r>
          </w:p>
        </w:tc>
      </w:tr>
      <w:tr w:rsidR="007012D8" w:rsidRPr="00DE0203" w14:paraId="2DF497F9" w14:textId="77777777" w:rsidTr="00B906D8">
        <w:trPr>
          <w:cantSplit/>
          <w:tblCellSpacing w:w="75" w:type="dxa"/>
        </w:trPr>
        <w:tc>
          <w:tcPr>
            <w:tcW w:w="0" w:type="auto"/>
            <w:hideMark/>
          </w:tcPr>
          <w:p w14:paraId="2530D926"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143.</w:t>
            </w:r>
            <w:r w:rsidRPr="00DE0203">
              <w:rPr>
                <w:rFonts w:ascii="Tahoma" w:eastAsia="Times New Roman" w:hAnsi="Tahoma" w:cs="Tahoma"/>
                <w:sz w:val="28"/>
                <w:szCs w:val="28"/>
              </w:rPr>
              <w:t xml:space="preserve"> </w:t>
            </w:r>
          </w:p>
        </w:tc>
        <w:tc>
          <w:tcPr>
            <w:tcW w:w="0" w:type="auto"/>
            <w:hideMark/>
          </w:tcPr>
          <w:p w14:paraId="5E073F60"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copper oval shaped coalbox, and a copper bucket (2). </w:t>
            </w:r>
          </w:p>
        </w:tc>
        <w:tc>
          <w:tcPr>
            <w:tcW w:w="0" w:type="auto"/>
            <w:hideMark/>
          </w:tcPr>
          <w:p w14:paraId="5717250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£60</w:t>
            </w:r>
            <w:r w:rsidRPr="00DE0203">
              <w:rPr>
                <w:rFonts w:ascii="Tahoma" w:eastAsia="Times New Roman" w:hAnsi="Tahoma" w:cs="Tahoma"/>
                <w:sz w:val="28"/>
                <w:szCs w:val="28"/>
              </w:rPr>
              <w:noBreakHyphen/>
              <w:t xml:space="preserve">£80 </w:t>
            </w:r>
          </w:p>
        </w:tc>
      </w:tr>
      <w:tr w:rsidR="007012D8" w:rsidRPr="00DE0203" w14:paraId="12CD43C8" w14:textId="77777777" w:rsidTr="00B906D8">
        <w:trPr>
          <w:cantSplit/>
          <w:tblCellSpacing w:w="75" w:type="dxa"/>
        </w:trPr>
        <w:tc>
          <w:tcPr>
            <w:tcW w:w="0" w:type="auto"/>
            <w:hideMark/>
          </w:tcPr>
          <w:p w14:paraId="1B76ECC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144.</w:t>
            </w:r>
            <w:r w:rsidRPr="00DE0203">
              <w:rPr>
                <w:rFonts w:ascii="Tahoma" w:eastAsia="Times New Roman" w:hAnsi="Tahoma" w:cs="Tahoma"/>
                <w:sz w:val="28"/>
                <w:szCs w:val="28"/>
              </w:rPr>
              <w:t xml:space="preserve"> </w:t>
            </w:r>
          </w:p>
        </w:tc>
        <w:tc>
          <w:tcPr>
            <w:tcW w:w="0" w:type="auto"/>
            <w:hideMark/>
          </w:tcPr>
          <w:p w14:paraId="3C671092" w14:textId="04BFB6EF"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Two small Chinese pictures on rice paper, of lantern bearers, 13cm x 8cm, in maple frames, and two </w:t>
            </w:r>
            <w:r w:rsidR="00F3678A" w:rsidRPr="00DE0203">
              <w:rPr>
                <w:rFonts w:ascii="Tahoma" w:eastAsia="Times New Roman" w:hAnsi="Tahoma" w:cs="Tahoma"/>
                <w:sz w:val="28"/>
                <w:szCs w:val="28"/>
              </w:rPr>
              <w:t>vestment</w:t>
            </w:r>
            <w:r w:rsidRPr="00DE0203">
              <w:rPr>
                <w:rFonts w:ascii="Tahoma" w:eastAsia="Times New Roman" w:hAnsi="Tahoma" w:cs="Tahoma"/>
                <w:sz w:val="28"/>
                <w:szCs w:val="28"/>
              </w:rPr>
              <w:t xml:space="preserve"> pieces (3). </w:t>
            </w:r>
          </w:p>
        </w:tc>
        <w:tc>
          <w:tcPr>
            <w:tcW w:w="0" w:type="auto"/>
            <w:hideMark/>
          </w:tcPr>
          <w:p w14:paraId="58F38F4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46502EC9" w14:textId="77777777" w:rsidTr="00B906D8">
        <w:trPr>
          <w:cantSplit/>
          <w:tblCellSpacing w:w="75" w:type="dxa"/>
        </w:trPr>
        <w:tc>
          <w:tcPr>
            <w:tcW w:w="0" w:type="auto"/>
            <w:hideMark/>
          </w:tcPr>
          <w:p w14:paraId="67AE1C15"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145.</w:t>
            </w:r>
            <w:r w:rsidRPr="00DE0203">
              <w:rPr>
                <w:rFonts w:ascii="Tahoma" w:eastAsia="Times New Roman" w:hAnsi="Tahoma" w:cs="Tahoma"/>
                <w:sz w:val="28"/>
                <w:szCs w:val="28"/>
              </w:rPr>
              <w:t xml:space="preserve"> </w:t>
            </w:r>
          </w:p>
        </w:tc>
        <w:tc>
          <w:tcPr>
            <w:tcW w:w="0" w:type="auto"/>
            <w:hideMark/>
          </w:tcPr>
          <w:p w14:paraId="1D7835F6"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Minton pottery gourd form pot, and two crackleglaze habitat vases (3). </w:t>
            </w:r>
          </w:p>
        </w:tc>
        <w:tc>
          <w:tcPr>
            <w:tcW w:w="0" w:type="auto"/>
            <w:hideMark/>
          </w:tcPr>
          <w:p w14:paraId="27BADA29"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3491DC97" w14:textId="77777777" w:rsidTr="00B906D8">
        <w:trPr>
          <w:cantSplit/>
          <w:tblCellSpacing w:w="75" w:type="dxa"/>
        </w:trPr>
        <w:tc>
          <w:tcPr>
            <w:tcW w:w="0" w:type="auto"/>
            <w:hideMark/>
          </w:tcPr>
          <w:p w14:paraId="0D1FB156"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146.</w:t>
            </w:r>
            <w:r w:rsidRPr="00DE0203">
              <w:rPr>
                <w:rFonts w:ascii="Tahoma" w:eastAsia="Times New Roman" w:hAnsi="Tahoma" w:cs="Tahoma"/>
                <w:sz w:val="28"/>
                <w:szCs w:val="28"/>
              </w:rPr>
              <w:t xml:space="preserve"> </w:t>
            </w:r>
          </w:p>
        </w:tc>
        <w:tc>
          <w:tcPr>
            <w:tcW w:w="0" w:type="auto"/>
            <w:hideMark/>
          </w:tcPr>
          <w:p w14:paraId="13E2DB54"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glass Boden-Powell Mafeking plate, 25cm in diameter. </w:t>
            </w:r>
          </w:p>
        </w:tc>
        <w:tc>
          <w:tcPr>
            <w:tcW w:w="0" w:type="auto"/>
            <w:hideMark/>
          </w:tcPr>
          <w:p w14:paraId="0104EA01"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w:t>
            </w:r>
            <w:r w:rsidRPr="00DE0203">
              <w:rPr>
                <w:rFonts w:ascii="Tahoma" w:eastAsia="Times New Roman" w:hAnsi="Tahoma" w:cs="Tahoma"/>
                <w:sz w:val="28"/>
                <w:szCs w:val="28"/>
              </w:rPr>
              <w:noBreakHyphen/>
              <w:t xml:space="preserve">£20 </w:t>
            </w:r>
          </w:p>
        </w:tc>
      </w:tr>
      <w:tr w:rsidR="007012D8" w:rsidRPr="00DE0203" w14:paraId="2ABEA212" w14:textId="77777777" w:rsidTr="00B906D8">
        <w:trPr>
          <w:cantSplit/>
          <w:tblCellSpacing w:w="75" w:type="dxa"/>
        </w:trPr>
        <w:tc>
          <w:tcPr>
            <w:tcW w:w="0" w:type="auto"/>
            <w:hideMark/>
          </w:tcPr>
          <w:p w14:paraId="5AC8577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147.</w:t>
            </w:r>
            <w:r w:rsidRPr="00DE0203">
              <w:rPr>
                <w:rFonts w:ascii="Tahoma" w:eastAsia="Times New Roman" w:hAnsi="Tahoma" w:cs="Tahoma"/>
                <w:sz w:val="28"/>
                <w:szCs w:val="28"/>
              </w:rPr>
              <w:t xml:space="preserve"> </w:t>
            </w:r>
          </w:p>
        </w:tc>
        <w:tc>
          <w:tcPr>
            <w:tcW w:w="0" w:type="auto"/>
            <w:hideMark/>
          </w:tcPr>
          <w:p w14:paraId="52D11217"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pair of squat brass candlesticks, and a small pair of spelter vases (4). </w:t>
            </w:r>
          </w:p>
        </w:tc>
        <w:tc>
          <w:tcPr>
            <w:tcW w:w="0" w:type="auto"/>
            <w:hideMark/>
          </w:tcPr>
          <w:p w14:paraId="39AFDD0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6ACAA1A6" w14:textId="77777777" w:rsidTr="00B906D8">
        <w:trPr>
          <w:cantSplit/>
          <w:tblCellSpacing w:w="75" w:type="dxa"/>
        </w:trPr>
        <w:tc>
          <w:tcPr>
            <w:tcW w:w="0" w:type="auto"/>
            <w:hideMark/>
          </w:tcPr>
          <w:p w14:paraId="6E5C482E"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148.</w:t>
            </w:r>
            <w:r w:rsidRPr="00DE0203">
              <w:rPr>
                <w:rFonts w:ascii="Tahoma" w:eastAsia="Times New Roman" w:hAnsi="Tahoma" w:cs="Tahoma"/>
                <w:sz w:val="28"/>
                <w:szCs w:val="28"/>
              </w:rPr>
              <w:t xml:space="preserve"> </w:t>
            </w:r>
          </w:p>
        </w:tc>
        <w:tc>
          <w:tcPr>
            <w:tcW w:w="0" w:type="auto"/>
            <w:hideMark/>
          </w:tcPr>
          <w:p w14:paraId="6549FD07"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French pottery two-handled vase, 14.5cm high, slightly a.f. </w:t>
            </w:r>
          </w:p>
        </w:tc>
        <w:tc>
          <w:tcPr>
            <w:tcW w:w="0" w:type="auto"/>
            <w:hideMark/>
          </w:tcPr>
          <w:p w14:paraId="627CDA2B"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319ED705" w14:textId="77777777" w:rsidTr="00B906D8">
        <w:trPr>
          <w:cantSplit/>
          <w:tblCellSpacing w:w="75" w:type="dxa"/>
        </w:trPr>
        <w:tc>
          <w:tcPr>
            <w:tcW w:w="0" w:type="auto"/>
            <w:hideMark/>
          </w:tcPr>
          <w:p w14:paraId="7AA84B12"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149.</w:t>
            </w:r>
            <w:r w:rsidRPr="00DE0203">
              <w:rPr>
                <w:rFonts w:ascii="Tahoma" w:eastAsia="Times New Roman" w:hAnsi="Tahoma" w:cs="Tahoma"/>
                <w:sz w:val="28"/>
                <w:szCs w:val="28"/>
              </w:rPr>
              <w:t xml:space="preserve"> </w:t>
            </w:r>
          </w:p>
        </w:tc>
        <w:tc>
          <w:tcPr>
            <w:tcW w:w="0" w:type="auto"/>
            <w:hideMark/>
          </w:tcPr>
          <w:p w14:paraId="2554F5CA"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Of Royal West Kent Regiment, and Artist's Rifles Interest - one volume "The Queen's Own Royal West Kent Regiment 1914-1919", by C.T. Atkinson, one volume "From Kent to Kohima", by Stanley-Clarke and Tillott, and two further volumes, together with one volume "Artist's Rifles 1914-19 Roll of Honour", five further books of similar interest, two prints, and two regimental plaques (14). </w:t>
            </w:r>
          </w:p>
        </w:tc>
        <w:tc>
          <w:tcPr>
            <w:tcW w:w="0" w:type="auto"/>
            <w:hideMark/>
          </w:tcPr>
          <w:p w14:paraId="476610C9"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1405CF0D" w14:textId="77777777" w:rsidTr="00B906D8">
        <w:trPr>
          <w:cantSplit/>
          <w:tblCellSpacing w:w="75" w:type="dxa"/>
        </w:trPr>
        <w:tc>
          <w:tcPr>
            <w:tcW w:w="0" w:type="auto"/>
            <w:hideMark/>
          </w:tcPr>
          <w:p w14:paraId="35ABB927"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150.</w:t>
            </w:r>
            <w:r w:rsidRPr="00DE0203">
              <w:rPr>
                <w:rFonts w:ascii="Tahoma" w:eastAsia="Times New Roman" w:hAnsi="Tahoma" w:cs="Tahoma"/>
                <w:sz w:val="28"/>
                <w:szCs w:val="28"/>
              </w:rPr>
              <w:t xml:space="preserve"> </w:t>
            </w:r>
          </w:p>
        </w:tc>
        <w:tc>
          <w:tcPr>
            <w:tcW w:w="0" w:type="auto"/>
            <w:hideMark/>
          </w:tcPr>
          <w:p w14:paraId="17EADAF2"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Four Naples style porcelain figures of Napoleonic soldiers, each 30cm high (4). </w:t>
            </w:r>
          </w:p>
        </w:tc>
        <w:tc>
          <w:tcPr>
            <w:tcW w:w="0" w:type="auto"/>
            <w:hideMark/>
          </w:tcPr>
          <w:p w14:paraId="27DE3E39"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11725E94" w14:textId="77777777" w:rsidTr="00B906D8">
        <w:trPr>
          <w:cantSplit/>
          <w:tblCellSpacing w:w="75" w:type="dxa"/>
        </w:trPr>
        <w:tc>
          <w:tcPr>
            <w:tcW w:w="0" w:type="auto"/>
            <w:hideMark/>
          </w:tcPr>
          <w:p w14:paraId="3DE4DDFF"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151.</w:t>
            </w:r>
            <w:r w:rsidRPr="00DE0203">
              <w:rPr>
                <w:rFonts w:ascii="Tahoma" w:eastAsia="Times New Roman" w:hAnsi="Tahoma" w:cs="Tahoma"/>
                <w:sz w:val="28"/>
                <w:szCs w:val="28"/>
              </w:rPr>
              <w:t xml:space="preserve"> </w:t>
            </w:r>
          </w:p>
        </w:tc>
        <w:tc>
          <w:tcPr>
            <w:tcW w:w="0" w:type="auto"/>
            <w:hideMark/>
          </w:tcPr>
          <w:p w14:paraId="102542ED"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pair of George V silver candlesticks, by James Dixon and Sons, Sheffield 1928, weighted bases, a silver teapot, a.f., a George V silver basket, Birmingham 1929, a small sauceboat, Chester 1898, six mixed napkin rings, a silver backed hand mirror, a.f., and a pair of sugar nips, London 1899, approx. 24oz, weighable. </w:t>
            </w:r>
          </w:p>
        </w:tc>
        <w:tc>
          <w:tcPr>
            <w:tcW w:w="0" w:type="auto"/>
            <w:hideMark/>
          </w:tcPr>
          <w:p w14:paraId="008535E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£180</w:t>
            </w:r>
            <w:r w:rsidRPr="00DE0203">
              <w:rPr>
                <w:rFonts w:ascii="Tahoma" w:eastAsia="Times New Roman" w:hAnsi="Tahoma" w:cs="Tahoma"/>
                <w:sz w:val="28"/>
                <w:szCs w:val="28"/>
              </w:rPr>
              <w:noBreakHyphen/>
              <w:t xml:space="preserve">£220 </w:t>
            </w:r>
          </w:p>
        </w:tc>
      </w:tr>
      <w:tr w:rsidR="007012D8" w:rsidRPr="00DE0203" w14:paraId="3461E4D2" w14:textId="77777777" w:rsidTr="00B906D8">
        <w:trPr>
          <w:cantSplit/>
          <w:tblCellSpacing w:w="75" w:type="dxa"/>
        </w:trPr>
        <w:tc>
          <w:tcPr>
            <w:tcW w:w="0" w:type="auto"/>
            <w:hideMark/>
          </w:tcPr>
          <w:p w14:paraId="6BA2FDF3"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152.</w:t>
            </w:r>
            <w:r w:rsidRPr="00DE0203">
              <w:rPr>
                <w:rFonts w:ascii="Tahoma" w:eastAsia="Times New Roman" w:hAnsi="Tahoma" w:cs="Tahoma"/>
                <w:sz w:val="28"/>
                <w:szCs w:val="28"/>
              </w:rPr>
              <w:t xml:space="preserve"> </w:t>
            </w:r>
          </w:p>
        </w:tc>
        <w:tc>
          <w:tcPr>
            <w:tcW w:w="0" w:type="auto"/>
            <w:hideMark/>
          </w:tcPr>
          <w:p w14:paraId="66F542BB"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Art Nouveau style silver plated pen tray, three entree dishes, and other silver plated ware, various. </w:t>
            </w:r>
          </w:p>
        </w:tc>
        <w:tc>
          <w:tcPr>
            <w:tcW w:w="0" w:type="auto"/>
            <w:hideMark/>
          </w:tcPr>
          <w:p w14:paraId="6A0DF44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20187E31" w14:textId="77777777" w:rsidTr="00B906D8">
        <w:trPr>
          <w:cantSplit/>
          <w:tblCellSpacing w:w="75" w:type="dxa"/>
        </w:trPr>
        <w:tc>
          <w:tcPr>
            <w:tcW w:w="0" w:type="auto"/>
            <w:hideMark/>
          </w:tcPr>
          <w:p w14:paraId="2A9424A2"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153.</w:t>
            </w:r>
            <w:r w:rsidRPr="00DE0203">
              <w:rPr>
                <w:rFonts w:ascii="Tahoma" w:eastAsia="Times New Roman" w:hAnsi="Tahoma" w:cs="Tahoma"/>
                <w:sz w:val="28"/>
                <w:szCs w:val="28"/>
              </w:rPr>
              <w:t xml:space="preserve"> </w:t>
            </w:r>
          </w:p>
        </w:tc>
        <w:tc>
          <w:tcPr>
            <w:tcW w:w="0" w:type="auto"/>
            <w:hideMark/>
          </w:tcPr>
          <w:p w14:paraId="104E1440" w14:textId="58D9BAE3"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small Chinese silver waiter, by Woshing of Shang-Hai, a Chinese silver sugar bowl, and cover, and a tree piece Chinese silver backed dressing table set, </w:t>
            </w:r>
            <w:r w:rsidR="008A5D6A">
              <w:rPr>
                <w:rFonts w:ascii="Tahoma" w:eastAsia="Times New Roman" w:hAnsi="Tahoma" w:cs="Tahoma"/>
                <w:sz w:val="28"/>
                <w:szCs w:val="28"/>
              </w:rPr>
              <w:t xml:space="preserve">approx. </w:t>
            </w:r>
            <w:r w:rsidRPr="00DE0203">
              <w:rPr>
                <w:rFonts w:ascii="Tahoma" w:eastAsia="Times New Roman" w:hAnsi="Tahoma" w:cs="Tahoma"/>
                <w:sz w:val="28"/>
                <w:szCs w:val="28"/>
              </w:rPr>
              <w:t xml:space="preserve">11oz, weighable. </w:t>
            </w:r>
          </w:p>
        </w:tc>
        <w:tc>
          <w:tcPr>
            <w:tcW w:w="0" w:type="auto"/>
            <w:hideMark/>
          </w:tcPr>
          <w:p w14:paraId="1E6B93F9"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£150 </w:t>
            </w:r>
          </w:p>
        </w:tc>
      </w:tr>
      <w:tr w:rsidR="007012D8" w:rsidRPr="00DE0203" w14:paraId="0C21FAA7" w14:textId="77777777" w:rsidTr="00B906D8">
        <w:trPr>
          <w:cantSplit/>
          <w:tblCellSpacing w:w="75" w:type="dxa"/>
        </w:trPr>
        <w:tc>
          <w:tcPr>
            <w:tcW w:w="0" w:type="auto"/>
            <w:hideMark/>
          </w:tcPr>
          <w:p w14:paraId="66ADE342"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154.</w:t>
            </w:r>
            <w:r w:rsidRPr="00DE0203">
              <w:rPr>
                <w:rFonts w:ascii="Tahoma" w:eastAsia="Times New Roman" w:hAnsi="Tahoma" w:cs="Tahoma"/>
                <w:sz w:val="28"/>
                <w:szCs w:val="28"/>
              </w:rPr>
              <w:t xml:space="preserve"> </w:t>
            </w:r>
          </w:p>
        </w:tc>
        <w:tc>
          <w:tcPr>
            <w:tcW w:w="0" w:type="auto"/>
            <w:hideMark/>
          </w:tcPr>
          <w:p w14:paraId="37F4436D"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oval locket, and decorative link chain, boxed. </w:t>
            </w:r>
          </w:p>
        </w:tc>
        <w:tc>
          <w:tcPr>
            <w:tcW w:w="0" w:type="auto"/>
            <w:hideMark/>
          </w:tcPr>
          <w:p w14:paraId="30CB8E61"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4AF95EC6" w14:textId="77777777" w:rsidTr="00B906D8">
        <w:trPr>
          <w:cantSplit/>
          <w:tblCellSpacing w:w="75" w:type="dxa"/>
        </w:trPr>
        <w:tc>
          <w:tcPr>
            <w:tcW w:w="0" w:type="auto"/>
            <w:hideMark/>
          </w:tcPr>
          <w:p w14:paraId="0E99A33A"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155.</w:t>
            </w:r>
            <w:r w:rsidRPr="00DE0203">
              <w:rPr>
                <w:rFonts w:ascii="Tahoma" w:eastAsia="Times New Roman" w:hAnsi="Tahoma" w:cs="Tahoma"/>
                <w:sz w:val="28"/>
                <w:szCs w:val="28"/>
              </w:rPr>
              <w:t xml:space="preserve"> </w:t>
            </w:r>
          </w:p>
        </w:tc>
        <w:tc>
          <w:tcPr>
            <w:tcW w:w="0" w:type="auto"/>
            <w:hideMark/>
          </w:tcPr>
          <w:p w14:paraId="37179148"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After Redoute - five flower prints, each 27cm x 20cm. </w:t>
            </w:r>
          </w:p>
        </w:tc>
        <w:tc>
          <w:tcPr>
            <w:tcW w:w="0" w:type="auto"/>
            <w:vAlign w:val="center"/>
            <w:hideMark/>
          </w:tcPr>
          <w:p w14:paraId="1E2D4D40" w14:textId="77777777" w:rsidR="007012D8" w:rsidRPr="00DE0203" w:rsidRDefault="007012D8">
            <w:pPr>
              <w:rPr>
                <w:rFonts w:eastAsia="Times New Roman"/>
                <w:sz w:val="28"/>
                <w:szCs w:val="28"/>
              </w:rPr>
            </w:pPr>
          </w:p>
        </w:tc>
      </w:tr>
      <w:tr w:rsidR="007012D8" w:rsidRPr="00DE0203" w14:paraId="3D2423C2" w14:textId="77777777" w:rsidTr="00B906D8">
        <w:trPr>
          <w:cantSplit/>
          <w:tblCellSpacing w:w="75" w:type="dxa"/>
        </w:trPr>
        <w:tc>
          <w:tcPr>
            <w:tcW w:w="0" w:type="auto"/>
            <w:hideMark/>
          </w:tcPr>
          <w:p w14:paraId="5BB5B98E"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156.</w:t>
            </w:r>
            <w:r w:rsidRPr="00DE0203">
              <w:rPr>
                <w:rFonts w:ascii="Tahoma" w:eastAsia="Times New Roman" w:hAnsi="Tahoma" w:cs="Tahoma"/>
                <w:sz w:val="28"/>
                <w:szCs w:val="28"/>
              </w:rPr>
              <w:t xml:space="preserve"> </w:t>
            </w:r>
          </w:p>
        </w:tc>
        <w:tc>
          <w:tcPr>
            <w:tcW w:w="0" w:type="auto"/>
            <w:hideMark/>
          </w:tcPr>
          <w:p w14:paraId="659C5E71"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After Christopher Pendleton - five limited edition prints of British Birds, each 24cm x 19cm, part of a limited edition of 350. </w:t>
            </w:r>
          </w:p>
        </w:tc>
        <w:tc>
          <w:tcPr>
            <w:tcW w:w="0" w:type="auto"/>
            <w:vAlign w:val="center"/>
            <w:hideMark/>
          </w:tcPr>
          <w:p w14:paraId="3ADFF76F" w14:textId="77777777" w:rsidR="007012D8" w:rsidRPr="00DE0203" w:rsidRDefault="007012D8">
            <w:pPr>
              <w:rPr>
                <w:rFonts w:eastAsia="Times New Roman"/>
                <w:sz w:val="28"/>
                <w:szCs w:val="28"/>
              </w:rPr>
            </w:pPr>
          </w:p>
        </w:tc>
      </w:tr>
      <w:tr w:rsidR="007012D8" w:rsidRPr="00DE0203" w14:paraId="529D597E" w14:textId="77777777" w:rsidTr="00B906D8">
        <w:trPr>
          <w:cantSplit/>
          <w:tblCellSpacing w:w="75" w:type="dxa"/>
        </w:trPr>
        <w:tc>
          <w:tcPr>
            <w:tcW w:w="0" w:type="auto"/>
            <w:hideMark/>
          </w:tcPr>
          <w:p w14:paraId="2E7C996D"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157.</w:t>
            </w:r>
            <w:r w:rsidRPr="00DE0203">
              <w:rPr>
                <w:rFonts w:ascii="Tahoma" w:eastAsia="Times New Roman" w:hAnsi="Tahoma" w:cs="Tahoma"/>
                <w:sz w:val="28"/>
                <w:szCs w:val="28"/>
              </w:rPr>
              <w:t xml:space="preserve"> </w:t>
            </w:r>
          </w:p>
        </w:tc>
        <w:tc>
          <w:tcPr>
            <w:tcW w:w="0" w:type="auto"/>
            <w:hideMark/>
          </w:tcPr>
          <w:p w14:paraId="7D16BD2A"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20th Century bamboo and black lacquered Chinese style writing table, fitted seven drawers, on x-frame base, 113cm wide. </w:t>
            </w:r>
          </w:p>
        </w:tc>
        <w:tc>
          <w:tcPr>
            <w:tcW w:w="0" w:type="auto"/>
            <w:hideMark/>
          </w:tcPr>
          <w:p w14:paraId="6C63FAE7"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17E78FC6" w14:textId="77777777" w:rsidTr="00B906D8">
        <w:trPr>
          <w:cantSplit/>
          <w:tblCellSpacing w:w="75" w:type="dxa"/>
        </w:trPr>
        <w:tc>
          <w:tcPr>
            <w:tcW w:w="0" w:type="auto"/>
            <w:hideMark/>
          </w:tcPr>
          <w:p w14:paraId="797F0E1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158.</w:t>
            </w:r>
            <w:r w:rsidRPr="00DE0203">
              <w:rPr>
                <w:rFonts w:ascii="Tahoma" w:eastAsia="Times New Roman" w:hAnsi="Tahoma" w:cs="Tahoma"/>
                <w:sz w:val="28"/>
                <w:szCs w:val="28"/>
              </w:rPr>
              <w:t xml:space="preserve"> </w:t>
            </w:r>
          </w:p>
        </w:tc>
        <w:tc>
          <w:tcPr>
            <w:tcW w:w="0" w:type="auto"/>
            <w:hideMark/>
          </w:tcPr>
          <w:p w14:paraId="1A4B6D1B"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G.S. Walters R.B.A. 1917 - View of Venice, with gondolas and fishing boats in foreground, watercolour, 24cm x 43cm. </w:t>
            </w:r>
          </w:p>
        </w:tc>
        <w:tc>
          <w:tcPr>
            <w:tcW w:w="0" w:type="auto"/>
            <w:hideMark/>
          </w:tcPr>
          <w:p w14:paraId="5AA570D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£150</w:t>
            </w:r>
            <w:r w:rsidRPr="00DE0203">
              <w:rPr>
                <w:rFonts w:ascii="Tahoma" w:eastAsia="Times New Roman" w:hAnsi="Tahoma" w:cs="Tahoma"/>
                <w:sz w:val="28"/>
                <w:szCs w:val="28"/>
              </w:rPr>
              <w:noBreakHyphen/>
              <w:t xml:space="preserve">£250 </w:t>
            </w:r>
          </w:p>
        </w:tc>
      </w:tr>
      <w:tr w:rsidR="007012D8" w:rsidRPr="00DE0203" w14:paraId="02E805E7" w14:textId="77777777" w:rsidTr="00B906D8">
        <w:trPr>
          <w:cantSplit/>
          <w:tblCellSpacing w:w="75" w:type="dxa"/>
        </w:trPr>
        <w:tc>
          <w:tcPr>
            <w:tcW w:w="0" w:type="auto"/>
            <w:hideMark/>
          </w:tcPr>
          <w:p w14:paraId="29836F54"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159.</w:t>
            </w:r>
            <w:r w:rsidRPr="00DE0203">
              <w:rPr>
                <w:rFonts w:ascii="Tahoma" w:eastAsia="Times New Roman" w:hAnsi="Tahoma" w:cs="Tahoma"/>
                <w:sz w:val="28"/>
                <w:szCs w:val="28"/>
              </w:rPr>
              <w:t xml:space="preserve"> </w:t>
            </w:r>
          </w:p>
        </w:tc>
        <w:tc>
          <w:tcPr>
            <w:tcW w:w="0" w:type="auto"/>
            <w:hideMark/>
          </w:tcPr>
          <w:p w14:paraId="3252BF89"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After Stephen Whittle - small print "The Pleasure Boat", 14cm x 15cm. </w:t>
            </w:r>
          </w:p>
        </w:tc>
        <w:tc>
          <w:tcPr>
            <w:tcW w:w="0" w:type="auto"/>
            <w:hideMark/>
          </w:tcPr>
          <w:p w14:paraId="2B8AB25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55393C8D" w14:textId="77777777" w:rsidTr="00B906D8">
        <w:trPr>
          <w:cantSplit/>
          <w:tblCellSpacing w:w="75" w:type="dxa"/>
        </w:trPr>
        <w:tc>
          <w:tcPr>
            <w:tcW w:w="0" w:type="auto"/>
            <w:hideMark/>
          </w:tcPr>
          <w:p w14:paraId="1A372A0A"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160.</w:t>
            </w:r>
            <w:r w:rsidRPr="00DE0203">
              <w:rPr>
                <w:rFonts w:ascii="Tahoma" w:eastAsia="Times New Roman" w:hAnsi="Tahoma" w:cs="Tahoma"/>
                <w:sz w:val="28"/>
                <w:szCs w:val="28"/>
              </w:rPr>
              <w:t xml:space="preserve"> </w:t>
            </w:r>
          </w:p>
        </w:tc>
        <w:tc>
          <w:tcPr>
            <w:tcW w:w="0" w:type="auto"/>
            <w:hideMark/>
          </w:tcPr>
          <w:p w14:paraId="5154812C"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After Barry Clarke - "High Halden Road", chromolithograph of tank locomotive, 50cm x 75cm. </w:t>
            </w:r>
          </w:p>
        </w:tc>
        <w:tc>
          <w:tcPr>
            <w:tcW w:w="0" w:type="auto"/>
            <w:hideMark/>
          </w:tcPr>
          <w:p w14:paraId="31EC6707"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w:t>
            </w:r>
            <w:r w:rsidRPr="00DE0203">
              <w:rPr>
                <w:rFonts w:ascii="Tahoma" w:eastAsia="Times New Roman" w:hAnsi="Tahoma" w:cs="Tahoma"/>
                <w:sz w:val="28"/>
                <w:szCs w:val="28"/>
              </w:rPr>
              <w:noBreakHyphen/>
              <w:t xml:space="preserve">£20 </w:t>
            </w:r>
          </w:p>
        </w:tc>
      </w:tr>
      <w:tr w:rsidR="007012D8" w:rsidRPr="00DE0203" w14:paraId="1E744D47" w14:textId="77777777" w:rsidTr="00B906D8">
        <w:trPr>
          <w:cantSplit/>
          <w:tblCellSpacing w:w="75" w:type="dxa"/>
        </w:trPr>
        <w:tc>
          <w:tcPr>
            <w:tcW w:w="0" w:type="auto"/>
            <w:hideMark/>
          </w:tcPr>
          <w:p w14:paraId="0FD4D23B"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161.</w:t>
            </w:r>
            <w:r w:rsidRPr="00DE0203">
              <w:rPr>
                <w:rFonts w:ascii="Tahoma" w:eastAsia="Times New Roman" w:hAnsi="Tahoma" w:cs="Tahoma"/>
                <w:sz w:val="28"/>
                <w:szCs w:val="28"/>
              </w:rPr>
              <w:t xml:space="preserve"> </w:t>
            </w:r>
          </w:p>
        </w:tc>
        <w:tc>
          <w:tcPr>
            <w:tcW w:w="0" w:type="auto"/>
            <w:hideMark/>
          </w:tcPr>
          <w:p w14:paraId="7291CF36"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Victorian walnut Wellington chest of seven graduated drawers, flagged by two pilasters, one lockable, on plinth base, 51cm wide. </w:t>
            </w:r>
          </w:p>
        </w:tc>
        <w:tc>
          <w:tcPr>
            <w:tcW w:w="0" w:type="auto"/>
            <w:hideMark/>
          </w:tcPr>
          <w:p w14:paraId="5EC74A25"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2536A5DF" w14:textId="77777777" w:rsidTr="00B906D8">
        <w:trPr>
          <w:cantSplit/>
          <w:tblCellSpacing w:w="75" w:type="dxa"/>
        </w:trPr>
        <w:tc>
          <w:tcPr>
            <w:tcW w:w="0" w:type="auto"/>
            <w:hideMark/>
          </w:tcPr>
          <w:p w14:paraId="6EC55C7B"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162.</w:t>
            </w:r>
            <w:r w:rsidRPr="00DE0203">
              <w:rPr>
                <w:rFonts w:ascii="Tahoma" w:eastAsia="Times New Roman" w:hAnsi="Tahoma" w:cs="Tahoma"/>
                <w:sz w:val="28"/>
                <w:szCs w:val="28"/>
              </w:rPr>
              <w:t xml:space="preserve"> </w:t>
            </w:r>
          </w:p>
        </w:tc>
        <w:tc>
          <w:tcPr>
            <w:tcW w:w="0" w:type="auto"/>
            <w:hideMark/>
          </w:tcPr>
          <w:p w14:paraId="2479C3A9"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Victorian pale mahogany Pembroke table fitted one drawer bearing a label for "T.H. Filmer of London", on turned and ringed legs, 97cm x 94cm, extended. </w:t>
            </w:r>
          </w:p>
        </w:tc>
        <w:tc>
          <w:tcPr>
            <w:tcW w:w="0" w:type="auto"/>
            <w:hideMark/>
          </w:tcPr>
          <w:p w14:paraId="6E53F04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16C66B71" w14:textId="77777777" w:rsidTr="00B906D8">
        <w:trPr>
          <w:cantSplit/>
          <w:tblCellSpacing w:w="75" w:type="dxa"/>
        </w:trPr>
        <w:tc>
          <w:tcPr>
            <w:tcW w:w="0" w:type="auto"/>
            <w:hideMark/>
          </w:tcPr>
          <w:p w14:paraId="3C86251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163.</w:t>
            </w:r>
            <w:r w:rsidRPr="00DE0203">
              <w:rPr>
                <w:rFonts w:ascii="Tahoma" w:eastAsia="Times New Roman" w:hAnsi="Tahoma" w:cs="Tahoma"/>
                <w:sz w:val="28"/>
                <w:szCs w:val="28"/>
              </w:rPr>
              <w:t xml:space="preserve"> </w:t>
            </w:r>
          </w:p>
        </w:tc>
        <w:tc>
          <w:tcPr>
            <w:tcW w:w="0" w:type="auto"/>
            <w:hideMark/>
          </w:tcPr>
          <w:p w14:paraId="0148DAD7"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reproduction mahogany Davenport desk, with hinged slope, and drawers to either side, 54cm wide. </w:t>
            </w:r>
          </w:p>
        </w:tc>
        <w:tc>
          <w:tcPr>
            <w:tcW w:w="0" w:type="auto"/>
            <w:hideMark/>
          </w:tcPr>
          <w:p w14:paraId="63001F87"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5D757E89" w14:textId="77777777" w:rsidTr="00B906D8">
        <w:trPr>
          <w:cantSplit/>
          <w:tblCellSpacing w:w="75" w:type="dxa"/>
        </w:trPr>
        <w:tc>
          <w:tcPr>
            <w:tcW w:w="0" w:type="auto"/>
            <w:hideMark/>
          </w:tcPr>
          <w:p w14:paraId="5514947B"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164.</w:t>
            </w:r>
            <w:r w:rsidRPr="00DE0203">
              <w:rPr>
                <w:rFonts w:ascii="Tahoma" w:eastAsia="Times New Roman" w:hAnsi="Tahoma" w:cs="Tahoma"/>
                <w:sz w:val="28"/>
                <w:szCs w:val="28"/>
              </w:rPr>
              <w:t xml:space="preserve"> </w:t>
            </w:r>
          </w:p>
        </w:tc>
        <w:tc>
          <w:tcPr>
            <w:tcW w:w="0" w:type="auto"/>
            <w:hideMark/>
          </w:tcPr>
          <w:p w14:paraId="11912900"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Early 20th Century school - harbour scene, with fishing boats and bathing wagons, monogrammed and dated 1910, watercolour, 19cm x 30cm. </w:t>
            </w:r>
          </w:p>
        </w:tc>
        <w:tc>
          <w:tcPr>
            <w:tcW w:w="0" w:type="auto"/>
            <w:hideMark/>
          </w:tcPr>
          <w:p w14:paraId="08DE9136"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39983BE6" w14:textId="77777777" w:rsidTr="00B906D8">
        <w:trPr>
          <w:cantSplit/>
          <w:tblCellSpacing w:w="75" w:type="dxa"/>
        </w:trPr>
        <w:tc>
          <w:tcPr>
            <w:tcW w:w="0" w:type="auto"/>
            <w:hideMark/>
          </w:tcPr>
          <w:p w14:paraId="7F843744"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165.</w:t>
            </w:r>
            <w:r w:rsidRPr="00DE0203">
              <w:rPr>
                <w:rFonts w:ascii="Tahoma" w:eastAsia="Times New Roman" w:hAnsi="Tahoma" w:cs="Tahoma"/>
                <w:sz w:val="28"/>
                <w:szCs w:val="28"/>
              </w:rPr>
              <w:t xml:space="preserve"> </w:t>
            </w:r>
          </w:p>
        </w:tc>
        <w:tc>
          <w:tcPr>
            <w:tcW w:w="0" w:type="auto"/>
            <w:hideMark/>
          </w:tcPr>
          <w:p w14:paraId="0E492251"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J.A. Holmes - views of fishing smacks, various, oil on board, two signed, each 13.5cm x 21cm (4). </w:t>
            </w:r>
          </w:p>
        </w:tc>
        <w:tc>
          <w:tcPr>
            <w:tcW w:w="0" w:type="auto"/>
            <w:hideMark/>
          </w:tcPr>
          <w:p w14:paraId="26B64595"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£150 </w:t>
            </w:r>
          </w:p>
        </w:tc>
      </w:tr>
      <w:tr w:rsidR="007012D8" w:rsidRPr="00DE0203" w14:paraId="72330109" w14:textId="77777777" w:rsidTr="00B906D8">
        <w:trPr>
          <w:cantSplit/>
          <w:tblCellSpacing w:w="75" w:type="dxa"/>
        </w:trPr>
        <w:tc>
          <w:tcPr>
            <w:tcW w:w="0" w:type="auto"/>
            <w:hideMark/>
          </w:tcPr>
          <w:p w14:paraId="203EA712"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166.</w:t>
            </w:r>
            <w:r w:rsidRPr="00DE0203">
              <w:rPr>
                <w:rFonts w:ascii="Tahoma" w:eastAsia="Times New Roman" w:hAnsi="Tahoma" w:cs="Tahoma"/>
                <w:sz w:val="28"/>
                <w:szCs w:val="28"/>
              </w:rPr>
              <w:t xml:space="preserve"> </w:t>
            </w:r>
          </w:p>
        </w:tc>
        <w:tc>
          <w:tcPr>
            <w:tcW w:w="0" w:type="auto"/>
            <w:hideMark/>
          </w:tcPr>
          <w:p w14:paraId="1E9C2014"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Victorian oval inlaid and walnut quarter veneered writing table, on twin turned end supports and carved legs, with porcelain castors, top 60cm x 105cm. </w:t>
            </w:r>
          </w:p>
        </w:tc>
        <w:tc>
          <w:tcPr>
            <w:tcW w:w="0" w:type="auto"/>
            <w:hideMark/>
          </w:tcPr>
          <w:p w14:paraId="66875E21"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£150</w:t>
            </w:r>
            <w:r w:rsidRPr="00DE0203">
              <w:rPr>
                <w:rFonts w:ascii="Tahoma" w:eastAsia="Times New Roman" w:hAnsi="Tahoma" w:cs="Tahoma"/>
                <w:sz w:val="28"/>
                <w:szCs w:val="28"/>
              </w:rPr>
              <w:noBreakHyphen/>
              <w:t xml:space="preserve">£200 </w:t>
            </w:r>
          </w:p>
        </w:tc>
      </w:tr>
      <w:tr w:rsidR="007012D8" w:rsidRPr="00DE0203" w14:paraId="0F893A93" w14:textId="77777777" w:rsidTr="00B906D8">
        <w:trPr>
          <w:cantSplit/>
          <w:tblCellSpacing w:w="75" w:type="dxa"/>
        </w:trPr>
        <w:tc>
          <w:tcPr>
            <w:tcW w:w="0" w:type="auto"/>
            <w:hideMark/>
          </w:tcPr>
          <w:p w14:paraId="29BBA97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167.</w:t>
            </w:r>
            <w:r w:rsidRPr="00DE0203">
              <w:rPr>
                <w:rFonts w:ascii="Tahoma" w:eastAsia="Times New Roman" w:hAnsi="Tahoma" w:cs="Tahoma"/>
                <w:sz w:val="28"/>
                <w:szCs w:val="28"/>
              </w:rPr>
              <w:t xml:space="preserve"> </w:t>
            </w:r>
          </w:p>
        </w:tc>
        <w:tc>
          <w:tcPr>
            <w:tcW w:w="0" w:type="auto"/>
            <w:hideMark/>
          </w:tcPr>
          <w:p w14:paraId="1F5FE835" w14:textId="65165EC3"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Edwardian inlaid mahogany settle, on square tapering legs with castors, 109cm wide. </w:t>
            </w:r>
          </w:p>
        </w:tc>
        <w:tc>
          <w:tcPr>
            <w:tcW w:w="0" w:type="auto"/>
            <w:hideMark/>
          </w:tcPr>
          <w:p w14:paraId="3D5C0DC6"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4792B3DE" w14:textId="77777777" w:rsidTr="00B906D8">
        <w:trPr>
          <w:cantSplit/>
          <w:tblCellSpacing w:w="75" w:type="dxa"/>
        </w:trPr>
        <w:tc>
          <w:tcPr>
            <w:tcW w:w="0" w:type="auto"/>
            <w:hideMark/>
          </w:tcPr>
          <w:p w14:paraId="1E98E47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168.</w:t>
            </w:r>
            <w:r w:rsidRPr="00DE0203">
              <w:rPr>
                <w:rFonts w:ascii="Tahoma" w:eastAsia="Times New Roman" w:hAnsi="Tahoma" w:cs="Tahoma"/>
                <w:sz w:val="28"/>
                <w:szCs w:val="28"/>
              </w:rPr>
              <w:t xml:space="preserve"> </w:t>
            </w:r>
          </w:p>
        </w:tc>
        <w:tc>
          <w:tcPr>
            <w:tcW w:w="0" w:type="auto"/>
            <w:hideMark/>
          </w:tcPr>
          <w:p w14:paraId="6A821CAC"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Walker and Hall silver plated teapot, inscribed "LNER", 12cm high. </w:t>
            </w:r>
          </w:p>
        </w:tc>
        <w:tc>
          <w:tcPr>
            <w:tcW w:w="0" w:type="auto"/>
            <w:hideMark/>
          </w:tcPr>
          <w:p w14:paraId="1C92D21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w:t>
            </w:r>
            <w:r w:rsidRPr="00DE0203">
              <w:rPr>
                <w:rFonts w:ascii="Tahoma" w:eastAsia="Times New Roman" w:hAnsi="Tahoma" w:cs="Tahoma"/>
                <w:sz w:val="28"/>
                <w:szCs w:val="28"/>
              </w:rPr>
              <w:noBreakHyphen/>
              <w:t xml:space="preserve">£20 </w:t>
            </w:r>
          </w:p>
        </w:tc>
      </w:tr>
      <w:tr w:rsidR="007012D8" w:rsidRPr="00DE0203" w14:paraId="597C31A4" w14:textId="77777777" w:rsidTr="00B906D8">
        <w:trPr>
          <w:cantSplit/>
          <w:tblCellSpacing w:w="75" w:type="dxa"/>
        </w:trPr>
        <w:tc>
          <w:tcPr>
            <w:tcW w:w="0" w:type="auto"/>
            <w:hideMark/>
          </w:tcPr>
          <w:p w14:paraId="620B1A9F"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169.</w:t>
            </w:r>
            <w:r w:rsidRPr="00DE0203">
              <w:rPr>
                <w:rFonts w:ascii="Tahoma" w:eastAsia="Times New Roman" w:hAnsi="Tahoma" w:cs="Tahoma"/>
                <w:sz w:val="28"/>
                <w:szCs w:val="28"/>
              </w:rPr>
              <w:t xml:space="preserve"> </w:t>
            </w:r>
          </w:p>
        </w:tc>
        <w:tc>
          <w:tcPr>
            <w:tcW w:w="0" w:type="auto"/>
            <w:hideMark/>
          </w:tcPr>
          <w:p w14:paraId="5F0930D5"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George VI glass inkwell, with hobnail cut base, silver mount, and cover, London 1948, 12.5cm high, a.f., with two small glass inkwells, one a.f. (3). </w:t>
            </w:r>
          </w:p>
        </w:tc>
        <w:tc>
          <w:tcPr>
            <w:tcW w:w="0" w:type="auto"/>
            <w:hideMark/>
          </w:tcPr>
          <w:p w14:paraId="7EA34ADE"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18573204" w14:textId="77777777" w:rsidTr="00B906D8">
        <w:trPr>
          <w:cantSplit/>
          <w:tblCellSpacing w:w="75" w:type="dxa"/>
        </w:trPr>
        <w:tc>
          <w:tcPr>
            <w:tcW w:w="0" w:type="auto"/>
            <w:hideMark/>
          </w:tcPr>
          <w:p w14:paraId="0C893853"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170.</w:t>
            </w:r>
            <w:r w:rsidRPr="00DE0203">
              <w:rPr>
                <w:rFonts w:ascii="Tahoma" w:eastAsia="Times New Roman" w:hAnsi="Tahoma" w:cs="Tahoma"/>
                <w:sz w:val="28"/>
                <w:szCs w:val="28"/>
              </w:rPr>
              <w:t xml:space="preserve"> </w:t>
            </w:r>
          </w:p>
        </w:tc>
        <w:tc>
          <w:tcPr>
            <w:tcW w:w="0" w:type="auto"/>
            <w:hideMark/>
          </w:tcPr>
          <w:p w14:paraId="0742702B"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pair of Teplitz Vienna porcelain vases, decorated flowers and foliage, 21cm high. </w:t>
            </w:r>
          </w:p>
        </w:tc>
        <w:tc>
          <w:tcPr>
            <w:tcW w:w="0" w:type="auto"/>
            <w:hideMark/>
          </w:tcPr>
          <w:p w14:paraId="1AD5D4F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5D021356" w14:textId="77777777" w:rsidTr="00B906D8">
        <w:trPr>
          <w:cantSplit/>
          <w:tblCellSpacing w:w="75" w:type="dxa"/>
        </w:trPr>
        <w:tc>
          <w:tcPr>
            <w:tcW w:w="0" w:type="auto"/>
            <w:hideMark/>
          </w:tcPr>
          <w:p w14:paraId="64267EB8"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171.</w:t>
            </w:r>
            <w:r w:rsidRPr="00DE0203">
              <w:rPr>
                <w:rFonts w:ascii="Tahoma" w:eastAsia="Times New Roman" w:hAnsi="Tahoma" w:cs="Tahoma"/>
                <w:sz w:val="28"/>
                <w:szCs w:val="28"/>
              </w:rPr>
              <w:t xml:space="preserve"> </w:t>
            </w:r>
          </w:p>
        </w:tc>
        <w:tc>
          <w:tcPr>
            <w:tcW w:w="0" w:type="auto"/>
            <w:hideMark/>
          </w:tcPr>
          <w:p w14:paraId="33D84CAF"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Late Victorian ebonised extending and decorative brass book rack, 33cm wide. </w:t>
            </w:r>
          </w:p>
        </w:tc>
        <w:tc>
          <w:tcPr>
            <w:tcW w:w="0" w:type="auto"/>
            <w:hideMark/>
          </w:tcPr>
          <w:p w14:paraId="0C02A860"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0329A0F0" w14:textId="77777777" w:rsidTr="00B906D8">
        <w:trPr>
          <w:cantSplit/>
          <w:tblCellSpacing w:w="75" w:type="dxa"/>
        </w:trPr>
        <w:tc>
          <w:tcPr>
            <w:tcW w:w="0" w:type="auto"/>
            <w:hideMark/>
          </w:tcPr>
          <w:p w14:paraId="33ACA76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172.</w:t>
            </w:r>
            <w:r w:rsidRPr="00DE0203">
              <w:rPr>
                <w:rFonts w:ascii="Tahoma" w:eastAsia="Times New Roman" w:hAnsi="Tahoma" w:cs="Tahoma"/>
                <w:sz w:val="28"/>
                <w:szCs w:val="28"/>
              </w:rPr>
              <w:t xml:space="preserve"> </w:t>
            </w:r>
          </w:p>
        </w:tc>
        <w:tc>
          <w:tcPr>
            <w:tcW w:w="0" w:type="auto"/>
            <w:hideMark/>
          </w:tcPr>
          <w:p w14:paraId="019E059D"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Two silver plated sugar castors, and a small domed butter dish (3). </w:t>
            </w:r>
          </w:p>
        </w:tc>
        <w:tc>
          <w:tcPr>
            <w:tcW w:w="0" w:type="auto"/>
            <w:hideMark/>
          </w:tcPr>
          <w:p w14:paraId="264A158E"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69A6B5F8" w14:textId="77777777" w:rsidTr="00B906D8">
        <w:trPr>
          <w:cantSplit/>
          <w:tblCellSpacing w:w="75" w:type="dxa"/>
        </w:trPr>
        <w:tc>
          <w:tcPr>
            <w:tcW w:w="0" w:type="auto"/>
            <w:hideMark/>
          </w:tcPr>
          <w:p w14:paraId="6F0FC694"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173.</w:t>
            </w:r>
            <w:r w:rsidRPr="00DE0203">
              <w:rPr>
                <w:rFonts w:ascii="Tahoma" w:eastAsia="Times New Roman" w:hAnsi="Tahoma" w:cs="Tahoma"/>
                <w:sz w:val="28"/>
                <w:szCs w:val="28"/>
              </w:rPr>
              <w:t xml:space="preserve"> </w:t>
            </w:r>
          </w:p>
        </w:tc>
        <w:tc>
          <w:tcPr>
            <w:tcW w:w="0" w:type="auto"/>
            <w:hideMark/>
          </w:tcPr>
          <w:p w14:paraId="4B42047B"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small letter, on Downing Street paper, thanking a young lady for a donation to the Russian Fund, dated June 1945, from Clementine S. Churchill. </w:t>
            </w:r>
          </w:p>
        </w:tc>
        <w:tc>
          <w:tcPr>
            <w:tcW w:w="0" w:type="auto"/>
            <w:hideMark/>
          </w:tcPr>
          <w:p w14:paraId="3EB2BA6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692B93AE" w14:textId="77777777" w:rsidTr="00B906D8">
        <w:trPr>
          <w:cantSplit/>
          <w:tblCellSpacing w:w="75" w:type="dxa"/>
        </w:trPr>
        <w:tc>
          <w:tcPr>
            <w:tcW w:w="0" w:type="auto"/>
            <w:hideMark/>
          </w:tcPr>
          <w:p w14:paraId="3B9FEB26"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174.</w:t>
            </w:r>
            <w:r w:rsidRPr="00DE0203">
              <w:rPr>
                <w:rFonts w:ascii="Tahoma" w:eastAsia="Times New Roman" w:hAnsi="Tahoma" w:cs="Tahoma"/>
                <w:sz w:val="28"/>
                <w:szCs w:val="28"/>
              </w:rPr>
              <w:t xml:space="preserve"> </w:t>
            </w:r>
          </w:p>
        </w:tc>
        <w:tc>
          <w:tcPr>
            <w:tcW w:w="0" w:type="auto"/>
            <w:hideMark/>
          </w:tcPr>
          <w:p w14:paraId="010CD48B"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Henry G. Walker – lobster fisherman’s cottage, coloured etching, 17cm x 34cm. </w:t>
            </w:r>
          </w:p>
        </w:tc>
        <w:tc>
          <w:tcPr>
            <w:tcW w:w="0" w:type="auto"/>
            <w:hideMark/>
          </w:tcPr>
          <w:p w14:paraId="644293C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4C2783D1" w14:textId="77777777" w:rsidTr="00B906D8">
        <w:trPr>
          <w:cantSplit/>
          <w:tblCellSpacing w:w="75" w:type="dxa"/>
        </w:trPr>
        <w:tc>
          <w:tcPr>
            <w:tcW w:w="0" w:type="auto"/>
            <w:hideMark/>
          </w:tcPr>
          <w:p w14:paraId="47CD5878"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175.</w:t>
            </w:r>
            <w:r w:rsidRPr="00DE0203">
              <w:rPr>
                <w:rFonts w:ascii="Tahoma" w:eastAsia="Times New Roman" w:hAnsi="Tahoma" w:cs="Tahoma"/>
                <w:sz w:val="28"/>
                <w:szCs w:val="28"/>
              </w:rPr>
              <w:t xml:space="preserve"> </w:t>
            </w:r>
          </w:p>
        </w:tc>
        <w:tc>
          <w:tcPr>
            <w:tcW w:w="0" w:type="auto"/>
            <w:hideMark/>
          </w:tcPr>
          <w:p w14:paraId="2BC7E0C4"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19th Century school – Crofter’s cottage, in landscape, watercolour, 25cm x 35cm. </w:t>
            </w:r>
          </w:p>
        </w:tc>
        <w:tc>
          <w:tcPr>
            <w:tcW w:w="0" w:type="auto"/>
            <w:hideMark/>
          </w:tcPr>
          <w:p w14:paraId="2E068BA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£50 </w:t>
            </w:r>
          </w:p>
        </w:tc>
      </w:tr>
      <w:tr w:rsidR="007012D8" w:rsidRPr="00DE0203" w14:paraId="02D4EFF0" w14:textId="77777777" w:rsidTr="00B906D8">
        <w:trPr>
          <w:cantSplit/>
          <w:tblCellSpacing w:w="75" w:type="dxa"/>
        </w:trPr>
        <w:tc>
          <w:tcPr>
            <w:tcW w:w="0" w:type="auto"/>
            <w:hideMark/>
          </w:tcPr>
          <w:p w14:paraId="22F8CB15"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176.</w:t>
            </w:r>
            <w:r w:rsidRPr="00DE0203">
              <w:rPr>
                <w:rFonts w:ascii="Tahoma" w:eastAsia="Times New Roman" w:hAnsi="Tahoma" w:cs="Tahoma"/>
                <w:sz w:val="28"/>
                <w:szCs w:val="28"/>
              </w:rPr>
              <w:t xml:space="preserve"> </w:t>
            </w:r>
          </w:p>
        </w:tc>
        <w:tc>
          <w:tcPr>
            <w:tcW w:w="0" w:type="auto"/>
            <w:hideMark/>
          </w:tcPr>
          <w:p w14:paraId="3D93BC85"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W.H. Pearson – “Herring Boat”, in rough seas, watercolour, 26cm x 63cm. </w:t>
            </w:r>
          </w:p>
        </w:tc>
        <w:tc>
          <w:tcPr>
            <w:tcW w:w="0" w:type="auto"/>
            <w:hideMark/>
          </w:tcPr>
          <w:p w14:paraId="67B416A0"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£70</w:t>
            </w:r>
            <w:r w:rsidRPr="00DE0203">
              <w:rPr>
                <w:rFonts w:ascii="Tahoma" w:eastAsia="Times New Roman" w:hAnsi="Tahoma" w:cs="Tahoma"/>
                <w:sz w:val="28"/>
                <w:szCs w:val="28"/>
              </w:rPr>
              <w:noBreakHyphen/>
              <w:t xml:space="preserve">£100 </w:t>
            </w:r>
          </w:p>
        </w:tc>
      </w:tr>
      <w:tr w:rsidR="007012D8" w:rsidRPr="00DE0203" w14:paraId="51B11652" w14:textId="77777777" w:rsidTr="00B906D8">
        <w:trPr>
          <w:cantSplit/>
          <w:tblCellSpacing w:w="75" w:type="dxa"/>
        </w:trPr>
        <w:tc>
          <w:tcPr>
            <w:tcW w:w="0" w:type="auto"/>
            <w:hideMark/>
          </w:tcPr>
          <w:p w14:paraId="3E058EA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177.</w:t>
            </w:r>
            <w:r w:rsidRPr="00DE0203">
              <w:rPr>
                <w:rFonts w:ascii="Tahoma" w:eastAsia="Times New Roman" w:hAnsi="Tahoma" w:cs="Tahoma"/>
                <w:sz w:val="28"/>
                <w:szCs w:val="28"/>
              </w:rPr>
              <w:t xml:space="preserve"> </w:t>
            </w:r>
          </w:p>
        </w:tc>
        <w:tc>
          <w:tcPr>
            <w:tcW w:w="0" w:type="auto"/>
            <w:hideMark/>
          </w:tcPr>
          <w:p w14:paraId="763F3712"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T. Mortimer 1871 – mixed shipping, near harbour, watercolour, 18cm x 34cm. </w:t>
            </w:r>
          </w:p>
        </w:tc>
        <w:tc>
          <w:tcPr>
            <w:tcW w:w="0" w:type="auto"/>
            <w:hideMark/>
          </w:tcPr>
          <w:p w14:paraId="7230B58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£50</w:t>
            </w:r>
            <w:r w:rsidRPr="00DE0203">
              <w:rPr>
                <w:rFonts w:ascii="Tahoma" w:eastAsia="Times New Roman" w:hAnsi="Tahoma" w:cs="Tahoma"/>
                <w:sz w:val="28"/>
                <w:szCs w:val="28"/>
              </w:rPr>
              <w:noBreakHyphen/>
              <w:t xml:space="preserve">£70 </w:t>
            </w:r>
          </w:p>
        </w:tc>
      </w:tr>
      <w:tr w:rsidR="007012D8" w:rsidRPr="00DE0203" w14:paraId="1CA0ABD2" w14:textId="77777777" w:rsidTr="00B906D8">
        <w:trPr>
          <w:cantSplit/>
          <w:tblCellSpacing w:w="75" w:type="dxa"/>
        </w:trPr>
        <w:tc>
          <w:tcPr>
            <w:tcW w:w="0" w:type="auto"/>
            <w:hideMark/>
          </w:tcPr>
          <w:p w14:paraId="11B221A2"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178.</w:t>
            </w:r>
            <w:r w:rsidRPr="00DE0203">
              <w:rPr>
                <w:rFonts w:ascii="Tahoma" w:eastAsia="Times New Roman" w:hAnsi="Tahoma" w:cs="Tahoma"/>
                <w:sz w:val="28"/>
                <w:szCs w:val="28"/>
              </w:rPr>
              <w:t xml:space="preserve"> </w:t>
            </w:r>
          </w:p>
        </w:tc>
        <w:tc>
          <w:tcPr>
            <w:tcW w:w="0" w:type="auto"/>
            <w:hideMark/>
          </w:tcPr>
          <w:p w14:paraId="79C0EF28"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L.O. Linnell – Mediterranean scene, slope towards a lake, watercolour, 33cm x 24cm. </w:t>
            </w:r>
          </w:p>
        </w:tc>
        <w:tc>
          <w:tcPr>
            <w:tcW w:w="0" w:type="auto"/>
            <w:hideMark/>
          </w:tcPr>
          <w:p w14:paraId="79A3D14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695AC62F" w14:textId="77777777" w:rsidTr="00B906D8">
        <w:trPr>
          <w:cantSplit/>
          <w:tblCellSpacing w:w="75" w:type="dxa"/>
        </w:trPr>
        <w:tc>
          <w:tcPr>
            <w:tcW w:w="0" w:type="auto"/>
            <w:hideMark/>
          </w:tcPr>
          <w:p w14:paraId="5AEC6A15"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179.</w:t>
            </w:r>
            <w:r w:rsidRPr="00DE0203">
              <w:rPr>
                <w:rFonts w:ascii="Tahoma" w:eastAsia="Times New Roman" w:hAnsi="Tahoma" w:cs="Tahoma"/>
                <w:sz w:val="28"/>
                <w:szCs w:val="28"/>
              </w:rPr>
              <w:t xml:space="preserve"> </w:t>
            </w:r>
          </w:p>
        </w:tc>
        <w:tc>
          <w:tcPr>
            <w:tcW w:w="0" w:type="auto"/>
            <w:hideMark/>
          </w:tcPr>
          <w:p w14:paraId="3AAE9CD1"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William Havell 1892 – track near a pond, with figure in distance, watercolour, 12cm x 17cm. </w:t>
            </w:r>
          </w:p>
        </w:tc>
        <w:tc>
          <w:tcPr>
            <w:tcW w:w="0" w:type="auto"/>
            <w:hideMark/>
          </w:tcPr>
          <w:p w14:paraId="57C2DB0F"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£40 </w:t>
            </w:r>
          </w:p>
        </w:tc>
      </w:tr>
      <w:tr w:rsidR="007012D8" w:rsidRPr="00DE0203" w14:paraId="0FFD2558" w14:textId="77777777" w:rsidTr="00B906D8">
        <w:trPr>
          <w:cantSplit/>
          <w:tblCellSpacing w:w="75" w:type="dxa"/>
        </w:trPr>
        <w:tc>
          <w:tcPr>
            <w:tcW w:w="0" w:type="auto"/>
            <w:hideMark/>
          </w:tcPr>
          <w:p w14:paraId="5A71DCF4"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180.</w:t>
            </w:r>
            <w:r w:rsidRPr="00DE0203">
              <w:rPr>
                <w:rFonts w:ascii="Tahoma" w:eastAsia="Times New Roman" w:hAnsi="Tahoma" w:cs="Tahoma"/>
                <w:sz w:val="28"/>
                <w:szCs w:val="28"/>
              </w:rPr>
              <w:t xml:space="preserve"> </w:t>
            </w:r>
          </w:p>
        </w:tc>
        <w:tc>
          <w:tcPr>
            <w:tcW w:w="0" w:type="auto"/>
            <w:hideMark/>
          </w:tcPr>
          <w:p w14:paraId="5D365B59"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Gorman Morris – “Off the East Coast”, watercolour, 18.5cm x 53cm. </w:t>
            </w:r>
          </w:p>
        </w:tc>
        <w:tc>
          <w:tcPr>
            <w:tcW w:w="0" w:type="auto"/>
            <w:hideMark/>
          </w:tcPr>
          <w:p w14:paraId="095B55F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£70</w:t>
            </w:r>
            <w:r w:rsidRPr="00DE0203">
              <w:rPr>
                <w:rFonts w:ascii="Tahoma" w:eastAsia="Times New Roman" w:hAnsi="Tahoma" w:cs="Tahoma"/>
                <w:sz w:val="28"/>
                <w:szCs w:val="28"/>
              </w:rPr>
              <w:noBreakHyphen/>
              <w:t xml:space="preserve">£100 </w:t>
            </w:r>
          </w:p>
        </w:tc>
      </w:tr>
      <w:tr w:rsidR="007012D8" w:rsidRPr="00DE0203" w14:paraId="1E91344D" w14:textId="77777777" w:rsidTr="00B906D8">
        <w:trPr>
          <w:cantSplit/>
          <w:tblCellSpacing w:w="75" w:type="dxa"/>
        </w:trPr>
        <w:tc>
          <w:tcPr>
            <w:tcW w:w="0" w:type="auto"/>
            <w:hideMark/>
          </w:tcPr>
          <w:p w14:paraId="7D8E612E"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181.</w:t>
            </w:r>
            <w:r w:rsidRPr="00DE0203">
              <w:rPr>
                <w:rFonts w:ascii="Tahoma" w:eastAsia="Times New Roman" w:hAnsi="Tahoma" w:cs="Tahoma"/>
                <w:sz w:val="28"/>
                <w:szCs w:val="28"/>
              </w:rPr>
              <w:t xml:space="preserve"> </w:t>
            </w:r>
          </w:p>
        </w:tc>
        <w:tc>
          <w:tcPr>
            <w:tcW w:w="0" w:type="auto"/>
            <w:hideMark/>
          </w:tcPr>
          <w:p w14:paraId="5A331519"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T. Mortimer – “Cornish Coast”, inscribed, watercolour, 24cm x 53cm. </w:t>
            </w:r>
          </w:p>
        </w:tc>
        <w:tc>
          <w:tcPr>
            <w:tcW w:w="0" w:type="auto"/>
            <w:hideMark/>
          </w:tcPr>
          <w:p w14:paraId="74BD55CB"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£70</w:t>
            </w:r>
            <w:r w:rsidRPr="00DE0203">
              <w:rPr>
                <w:rFonts w:ascii="Tahoma" w:eastAsia="Times New Roman" w:hAnsi="Tahoma" w:cs="Tahoma"/>
                <w:sz w:val="28"/>
                <w:szCs w:val="28"/>
              </w:rPr>
              <w:noBreakHyphen/>
              <w:t xml:space="preserve">£100 </w:t>
            </w:r>
          </w:p>
        </w:tc>
      </w:tr>
      <w:tr w:rsidR="007012D8" w:rsidRPr="00DE0203" w14:paraId="6CADBE17" w14:textId="77777777" w:rsidTr="00B906D8">
        <w:trPr>
          <w:cantSplit/>
          <w:tblCellSpacing w:w="75" w:type="dxa"/>
        </w:trPr>
        <w:tc>
          <w:tcPr>
            <w:tcW w:w="0" w:type="auto"/>
            <w:hideMark/>
          </w:tcPr>
          <w:p w14:paraId="439022A6"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182.</w:t>
            </w:r>
            <w:r w:rsidRPr="00DE0203">
              <w:rPr>
                <w:rFonts w:ascii="Tahoma" w:eastAsia="Times New Roman" w:hAnsi="Tahoma" w:cs="Tahoma"/>
                <w:sz w:val="28"/>
                <w:szCs w:val="28"/>
              </w:rPr>
              <w:t xml:space="preserve"> </w:t>
            </w:r>
          </w:p>
        </w:tc>
        <w:tc>
          <w:tcPr>
            <w:tcW w:w="0" w:type="auto"/>
            <w:hideMark/>
          </w:tcPr>
          <w:p w14:paraId="0B8E0862"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B. Bennett 1924 – “Marchporth”, watercolour, 14cm x 23cm. </w:t>
            </w:r>
          </w:p>
        </w:tc>
        <w:tc>
          <w:tcPr>
            <w:tcW w:w="0" w:type="auto"/>
            <w:hideMark/>
          </w:tcPr>
          <w:p w14:paraId="62E4556A"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22D6A180" w14:textId="77777777" w:rsidTr="00B906D8">
        <w:trPr>
          <w:cantSplit/>
          <w:tblCellSpacing w:w="75" w:type="dxa"/>
        </w:trPr>
        <w:tc>
          <w:tcPr>
            <w:tcW w:w="0" w:type="auto"/>
            <w:hideMark/>
          </w:tcPr>
          <w:p w14:paraId="6062587D"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183.</w:t>
            </w:r>
            <w:r w:rsidRPr="00DE0203">
              <w:rPr>
                <w:rFonts w:ascii="Tahoma" w:eastAsia="Times New Roman" w:hAnsi="Tahoma" w:cs="Tahoma"/>
                <w:sz w:val="28"/>
                <w:szCs w:val="28"/>
              </w:rPr>
              <w:t xml:space="preserve"> </w:t>
            </w:r>
          </w:p>
        </w:tc>
        <w:tc>
          <w:tcPr>
            <w:tcW w:w="0" w:type="auto"/>
            <w:hideMark/>
          </w:tcPr>
          <w:p w14:paraId="37E98F0C"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19th Century school – landscape with spired church, and separate tower, watercolour, 27cm x 40cm. </w:t>
            </w:r>
          </w:p>
        </w:tc>
        <w:tc>
          <w:tcPr>
            <w:tcW w:w="0" w:type="auto"/>
            <w:hideMark/>
          </w:tcPr>
          <w:p w14:paraId="16219ED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£50 </w:t>
            </w:r>
          </w:p>
        </w:tc>
      </w:tr>
      <w:tr w:rsidR="007012D8" w:rsidRPr="00DE0203" w14:paraId="5097D734" w14:textId="77777777" w:rsidTr="00B906D8">
        <w:trPr>
          <w:cantSplit/>
          <w:tblCellSpacing w:w="75" w:type="dxa"/>
        </w:trPr>
        <w:tc>
          <w:tcPr>
            <w:tcW w:w="0" w:type="auto"/>
            <w:hideMark/>
          </w:tcPr>
          <w:p w14:paraId="1EFE82B8"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184.</w:t>
            </w:r>
            <w:r w:rsidRPr="00DE0203">
              <w:rPr>
                <w:rFonts w:ascii="Tahoma" w:eastAsia="Times New Roman" w:hAnsi="Tahoma" w:cs="Tahoma"/>
                <w:sz w:val="28"/>
                <w:szCs w:val="28"/>
              </w:rPr>
              <w:t xml:space="preserve"> </w:t>
            </w:r>
          </w:p>
        </w:tc>
        <w:tc>
          <w:tcPr>
            <w:tcW w:w="0" w:type="auto"/>
            <w:hideMark/>
          </w:tcPr>
          <w:p w14:paraId="24E990CE"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Victorian carved wood music stool, and a small gilt mirror (2). </w:t>
            </w:r>
          </w:p>
        </w:tc>
        <w:tc>
          <w:tcPr>
            <w:tcW w:w="0" w:type="auto"/>
            <w:hideMark/>
          </w:tcPr>
          <w:p w14:paraId="2F64FF0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£40 </w:t>
            </w:r>
          </w:p>
        </w:tc>
      </w:tr>
      <w:tr w:rsidR="007012D8" w:rsidRPr="00DE0203" w14:paraId="4755321B" w14:textId="77777777" w:rsidTr="00B906D8">
        <w:trPr>
          <w:cantSplit/>
          <w:tblCellSpacing w:w="75" w:type="dxa"/>
        </w:trPr>
        <w:tc>
          <w:tcPr>
            <w:tcW w:w="0" w:type="auto"/>
            <w:hideMark/>
          </w:tcPr>
          <w:p w14:paraId="6C27B9CF"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185.</w:t>
            </w:r>
            <w:r w:rsidRPr="00DE0203">
              <w:rPr>
                <w:rFonts w:ascii="Tahoma" w:eastAsia="Times New Roman" w:hAnsi="Tahoma" w:cs="Tahoma"/>
                <w:sz w:val="28"/>
                <w:szCs w:val="28"/>
              </w:rPr>
              <w:t xml:space="preserve"> </w:t>
            </w:r>
          </w:p>
        </w:tc>
        <w:tc>
          <w:tcPr>
            <w:tcW w:w="0" w:type="auto"/>
            <w:hideMark/>
          </w:tcPr>
          <w:p w14:paraId="4B1024D2"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oak mantel clock. </w:t>
            </w:r>
          </w:p>
        </w:tc>
        <w:tc>
          <w:tcPr>
            <w:tcW w:w="0" w:type="auto"/>
            <w:hideMark/>
          </w:tcPr>
          <w:p w14:paraId="45617869"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w:t>
            </w:r>
            <w:r w:rsidRPr="00DE0203">
              <w:rPr>
                <w:rFonts w:ascii="Tahoma" w:eastAsia="Times New Roman" w:hAnsi="Tahoma" w:cs="Tahoma"/>
                <w:sz w:val="28"/>
                <w:szCs w:val="28"/>
              </w:rPr>
              <w:noBreakHyphen/>
              <w:t xml:space="preserve">£20 </w:t>
            </w:r>
          </w:p>
        </w:tc>
      </w:tr>
      <w:tr w:rsidR="007012D8" w:rsidRPr="00DE0203" w14:paraId="6C6D82B9" w14:textId="77777777" w:rsidTr="00B906D8">
        <w:trPr>
          <w:cantSplit/>
          <w:tblCellSpacing w:w="75" w:type="dxa"/>
        </w:trPr>
        <w:tc>
          <w:tcPr>
            <w:tcW w:w="0" w:type="auto"/>
            <w:hideMark/>
          </w:tcPr>
          <w:p w14:paraId="2A70071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186.</w:t>
            </w:r>
            <w:r w:rsidRPr="00DE0203">
              <w:rPr>
                <w:rFonts w:ascii="Tahoma" w:eastAsia="Times New Roman" w:hAnsi="Tahoma" w:cs="Tahoma"/>
                <w:sz w:val="28"/>
                <w:szCs w:val="28"/>
              </w:rPr>
              <w:t xml:space="preserve"> </w:t>
            </w:r>
          </w:p>
        </w:tc>
        <w:tc>
          <w:tcPr>
            <w:tcW w:w="0" w:type="auto"/>
            <w:hideMark/>
          </w:tcPr>
          <w:p w14:paraId="26CD73B9"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Linnell – winter scene, with lodges, pastel, 26cm x 36cm, together with four still life flower pictures (5). </w:t>
            </w:r>
          </w:p>
        </w:tc>
        <w:tc>
          <w:tcPr>
            <w:tcW w:w="0" w:type="auto"/>
            <w:hideMark/>
          </w:tcPr>
          <w:p w14:paraId="32DD3CA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544118AE" w14:textId="77777777" w:rsidTr="00B906D8">
        <w:trPr>
          <w:cantSplit/>
          <w:tblCellSpacing w:w="75" w:type="dxa"/>
        </w:trPr>
        <w:tc>
          <w:tcPr>
            <w:tcW w:w="0" w:type="auto"/>
            <w:hideMark/>
          </w:tcPr>
          <w:p w14:paraId="403CF728"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187.</w:t>
            </w:r>
            <w:r w:rsidRPr="00DE0203">
              <w:rPr>
                <w:rFonts w:ascii="Tahoma" w:eastAsia="Times New Roman" w:hAnsi="Tahoma" w:cs="Tahoma"/>
                <w:sz w:val="28"/>
                <w:szCs w:val="28"/>
              </w:rPr>
              <w:t xml:space="preserve"> </w:t>
            </w:r>
          </w:p>
        </w:tc>
        <w:tc>
          <w:tcPr>
            <w:tcW w:w="0" w:type="auto"/>
            <w:hideMark/>
          </w:tcPr>
          <w:p w14:paraId="7DE28E6C"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Anthony Van Dyke Copley Fielding (1787-1855), moorland landscape, with figure and cottages, watercolour, 16.5cm x 22cm. </w:t>
            </w:r>
          </w:p>
        </w:tc>
        <w:tc>
          <w:tcPr>
            <w:tcW w:w="0" w:type="auto"/>
            <w:hideMark/>
          </w:tcPr>
          <w:p w14:paraId="777EBDB7"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1AFE6289" w14:textId="77777777" w:rsidTr="00B906D8">
        <w:trPr>
          <w:cantSplit/>
          <w:tblCellSpacing w:w="75" w:type="dxa"/>
        </w:trPr>
        <w:tc>
          <w:tcPr>
            <w:tcW w:w="0" w:type="auto"/>
            <w:hideMark/>
          </w:tcPr>
          <w:p w14:paraId="605CA725"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188.</w:t>
            </w:r>
            <w:r w:rsidRPr="00DE0203">
              <w:rPr>
                <w:rFonts w:ascii="Tahoma" w:eastAsia="Times New Roman" w:hAnsi="Tahoma" w:cs="Tahoma"/>
                <w:sz w:val="28"/>
                <w:szCs w:val="28"/>
              </w:rPr>
              <w:t xml:space="preserve"> </w:t>
            </w:r>
          </w:p>
        </w:tc>
        <w:tc>
          <w:tcPr>
            <w:tcW w:w="0" w:type="auto"/>
            <w:hideMark/>
          </w:tcPr>
          <w:p w14:paraId="5D8531C6"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Attributed to Thomas Richardson – coastal scene, with cottages and church below a cliff, barge in foreground, watercolour, 25cm x 35cm. </w:t>
            </w:r>
          </w:p>
        </w:tc>
        <w:tc>
          <w:tcPr>
            <w:tcW w:w="0" w:type="auto"/>
            <w:hideMark/>
          </w:tcPr>
          <w:p w14:paraId="59D35205"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29AFA452" w14:textId="77777777" w:rsidTr="00B906D8">
        <w:trPr>
          <w:cantSplit/>
          <w:tblCellSpacing w:w="75" w:type="dxa"/>
        </w:trPr>
        <w:tc>
          <w:tcPr>
            <w:tcW w:w="0" w:type="auto"/>
            <w:hideMark/>
          </w:tcPr>
          <w:p w14:paraId="2C16D7A5"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189.</w:t>
            </w:r>
            <w:r w:rsidRPr="00DE0203">
              <w:rPr>
                <w:rFonts w:ascii="Tahoma" w:eastAsia="Times New Roman" w:hAnsi="Tahoma" w:cs="Tahoma"/>
                <w:sz w:val="28"/>
                <w:szCs w:val="28"/>
              </w:rPr>
              <w:t xml:space="preserve"> </w:t>
            </w:r>
          </w:p>
        </w:tc>
        <w:tc>
          <w:tcPr>
            <w:tcW w:w="0" w:type="auto"/>
            <w:hideMark/>
          </w:tcPr>
          <w:p w14:paraId="035B9F6D"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D. Buccianelli, Roma – mounted cavalier type soldier, being served wine in a yard, watercolour, 60cm x 45cm. </w:t>
            </w:r>
          </w:p>
        </w:tc>
        <w:tc>
          <w:tcPr>
            <w:tcW w:w="0" w:type="auto"/>
            <w:hideMark/>
          </w:tcPr>
          <w:p w14:paraId="6CFFBAD6"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£150 </w:t>
            </w:r>
          </w:p>
        </w:tc>
      </w:tr>
      <w:tr w:rsidR="007012D8" w:rsidRPr="00DE0203" w14:paraId="1C13BA31" w14:textId="77777777" w:rsidTr="00B906D8">
        <w:trPr>
          <w:cantSplit/>
          <w:tblCellSpacing w:w="75" w:type="dxa"/>
        </w:trPr>
        <w:tc>
          <w:tcPr>
            <w:tcW w:w="0" w:type="auto"/>
            <w:hideMark/>
          </w:tcPr>
          <w:p w14:paraId="523FABF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190.</w:t>
            </w:r>
            <w:r w:rsidRPr="00DE0203">
              <w:rPr>
                <w:rFonts w:ascii="Tahoma" w:eastAsia="Times New Roman" w:hAnsi="Tahoma" w:cs="Tahoma"/>
                <w:sz w:val="28"/>
                <w:szCs w:val="28"/>
              </w:rPr>
              <w:t xml:space="preserve"> </w:t>
            </w:r>
          </w:p>
        </w:tc>
        <w:tc>
          <w:tcPr>
            <w:tcW w:w="0" w:type="auto"/>
            <w:hideMark/>
          </w:tcPr>
          <w:p w14:paraId="6FB40155"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E.B. Yait – “West Drayton,” watercolour, 24cm x 39cm. </w:t>
            </w:r>
          </w:p>
        </w:tc>
        <w:tc>
          <w:tcPr>
            <w:tcW w:w="0" w:type="auto"/>
            <w:hideMark/>
          </w:tcPr>
          <w:p w14:paraId="67A41057"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256863FB" w14:textId="77777777" w:rsidTr="00B906D8">
        <w:trPr>
          <w:cantSplit/>
          <w:tblCellSpacing w:w="75" w:type="dxa"/>
        </w:trPr>
        <w:tc>
          <w:tcPr>
            <w:tcW w:w="0" w:type="auto"/>
            <w:hideMark/>
          </w:tcPr>
          <w:p w14:paraId="3BDAA272"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191.</w:t>
            </w:r>
            <w:r w:rsidRPr="00DE0203">
              <w:rPr>
                <w:rFonts w:ascii="Tahoma" w:eastAsia="Times New Roman" w:hAnsi="Tahoma" w:cs="Tahoma"/>
                <w:sz w:val="28"/>
                <w:szCs w:val="28"/>
              </w:rPr>
              <w:t xml:space="preserve"> </w:t>
            </w:r>
          </w:p>
        </w:tc>
        <w:tc>
          <w:tcPr>
            <w:tcW w:w="0" w:type="auto"/>
            <w:hideMark/>
          </w:tcPr>
          <w:p w14:paraId="4D96D58A"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L.M. – Venetian flower and fruit sellers, watercolour, a pair, foxed, 33cm x 48cm. </w:t>
            </w:r>
          </w:p>
        </w:tc>
        <w:tc>
          <w:tcPr>
            <w:tcW w:w="0" w:type="auto"/>
            <w:hideMark/>
          </w:tcPr>
          <w:p w14:paraId="2E8AFF1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£70</w:t>
            </w:r>
            <w:r w:rsidRPr="00DE0203">
              <w:rPr>
                <w:rFonts w:ascii="Tahoma" w:eastAsia="Times New Roman" w:hAnsi="Tahoma" w:cs="Tahoma"/>
                <w:sz w:val="28"/>
                <w:szCs w:val="28"/>
              </w:rPr>
              <w:noBreakHyphen/>
              <w:t xml:space="preserve">£100 </w:t>
            </w:r>
          </w:p>
        </w:tc>
      </w:tr>
      <w:tr w:rsidR="007012D8" w:rsidRPr="00DE0203" w14:paraId="772198EC" w14:textId="77777777" w:rsidTr="00B906D8">
        <w:trPr>
          <w:cantSplit/>
          <w:tblCellSpacing w:w="75" w:type="dxa"/>
        </w:trPr>
        <w:tc>
          <w:tcPr>
            <w:tcW w:w="0" w:type="auto"/>
            <w:hideMark/>
          </w:tcPr>
          <w:p w14:paraId="30D0532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192.</w:t>
            </w:r>
            <w:r w:rsidRPr="00DE0203">
              <w:rPr>
                <w:rFonts w:ascii="Tahoma" w:eastAsia="Times New Roman" w:hAnsi="Tahoma" w:cs="Tahoma"/>
                <w:sz w:val="28"/>
                <w:szCs w:val="28"/>
              </w:rPr>
              <w:t xml:space="preserve"> </w:t>
            </w:r>
          </w:p>
        </w:tc>
        <w:tc>
          <w:tcPr>
            <w:tcW w:w="0" w:type="auto"/>
            <w:hideMark/>
          </w:tcPr>
          <w:p w14:paraId="4311BC48"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Charles Turner – “Upper Pool, London,” watercolour, 49cm x 72cm, </w:t>
            </w:r>
          </w:p>
        </w:tc>
        <w:tc>
          <w:tcPr>
            <w:tcW w:w="0" w:type="auto"/>
            <w:hideMark/>
          </w:tcPr>
          <w:p w14:paraId="1A70DED7"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£70</w:t>
            </w:r>
            <w:r w:rsidRPr="00DE0203">
              <w:rPr>
                <w:rFonts w:ascii="Tahoma" w:eastAsia="Times New Roman" w:hAnsi="Tahoma" w:cs="Tahoma"/>
                <w:sz w:val="28"/>
                <w:szCs w:val="28"/>
              </w:rPr>
              <w:noBreakHyphen/>
              <w:t xml:space="preserve">£100 </w:t>
            </w:r>
          </w:p>
        </w:tc>
      </w:tr>
      <w:tr w:rsidR="007012D8" w:rsidRPr="00DE0203" w14:paraId="63018E81" w14:textId="77777777" w:rsidTr="00B906D8">
        <w:trPr>
          <w:cantSplit/>
          <w:tblCellSpacing w:w="75" w:type="dxa"/>
        </w:trPr>
        <w:tc>
          <w:tcPr>
            <w:tcW w:w="0" w:type="auto"/>
            <w:hideMark/>
          </w:tcPr>
          <w:p w14:paraId="5EF4862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193.</w:t>
            </w:r>
            <w:r w:rsidRPr="00DE0203">
              <w:rPr>
                <w:rFonts w:ascii="Tahoma" w:eastAsia="Times New Roman" w:hAnsi="Tahoma" w:cs="Tahoma"/>
                <w:sz w:val="28"/>
                <w:szCs w:val="28"/>
              </w:rPr>
              <w:t xml:space="preserve"> </w:t>
            </w:r>
          </w:p>
        </w:tc>
        <w:tc>
          <w:tcPr>
            <w:tcW w:w="0" w:type="auto"/>
            <w:hideMark/>
          </w:tcPr>
          <w:p w14:paraId="65CA6525"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A.D. Bell 1915 – “St Georges Island – Venice,” watercolour, 25cm x 36cm. </w:t>
            </w:r>
          </w:p>
        </w:tc>
        <w:tc>
          <w:tcPr>
            <w:tcW w:w="0" w:type="auto"/>
            <w:hideMark/>
          </w:tcPr>
          <w:p w14:paraId="20972F6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£150</w:t>
            </w:r>
            <w:r w:rsidRPr="00DE0203">
              <w:rPr>
                <w:rFonts w:ascii="Tahoma" w:eastAsia="Times New Roman" w:hAnsi="Tahoma" w:cs="Tahoma"/>
                <w:sz w:val="28"/>
                <w:szCs w:val="28"/>
              </w:rPr>
              <w:noBreakHyphen/>
              <w:t xml:space="preserve">£200 </w:t>
            </w:r>
          </w:p>
        </w:tc>
      </w:tr>
      <w:tr w:rsidR="007012D8" w:rsidRPr="00DE0203" w14:paraId="285A0352" w14:textId="77777777" w:rsidTr="00B906D8">
        <w:trPr>
          <w:cantSplit/>
          <w:tblCellSpacing w:w="75" w:type="dxa"/>
        </w:trPr>
        <w:tc>
          <w:tcPr>
            <w:tcW w:w="0" w:type="auto"/>
            <w:hideMark/>
          </w:tcPr>
          <w:p w14:paraId="4DC4C4C7"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194.</w:t>
            </w:r>
            <w:r w:rsidRPr="00DE0203">
              <w:rPr>
                <w:rFonts w:ascii="Tahoma" w:eastAsia="Times New Roman" w:hAnsi="Tahoma" w:cs="Tahoma"/>
                <w:sz w:val="28"/>
                <w:szCs w:val="28"/>
              </w:rPr>
              <w:t xml:space="preserve"> </w:t>
            </w:r>
          </w:p>
        </w:tc>
        <w:tc>
          <w:tcPr>
            <w:tcW w:w="0" w:type="auto"/>
            <w:hideMark/>
          </w:tcPr>
          <w:p w14:paraId="10BDDEF0"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W. Scott 1851 – thatched cottage, near river bridge, watercolour, 26cm x 40cm, and a further watercolour by another hand (2). </w:t>
            </w:r>
          </w:p>
        </w:tc>
        <w:tc>
          <w:tcPr>
            <w:tcW w:w="0" w:type="auto"/>
            <w:hideMark/>
          </w:tcPr>
          <w:p w14:paraId="5F1E4C17"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£40 </w:t>
            </w:r>
          </w:p>
        </w:tc>
      </w:tr>
      <w:tr w:rsidR="007012D8" w:rsidRPr="00DE0203" w14:paraId="6CD78918" w14:textId="77777777" w:rsidTr="00B906D8">
        <w:trPr>
          <w:cantSplit/>
          <w:tblCellSpacing w:w="75" w:type="dxa"/>
        </w:trPr>
        <w:tc>
          <w:tcPr>
            <w:tcW w:w="0" w:type="auto"/>
            <w:hideMark/>
          </w:tcPr>
          <w:p w14:paraId="203E2906"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195.</w:t>
            </w:r>
            <w:r w:rsidRPr="00DE0203">
              <w:rPr>
                <w:rFonts w:ascii="Tahoma" w:eastAsia="Times New Roman" w:hAnsi="Tahoma" w:cs="Tahoma"/>
                <w:sz w:val="28"/>
                <w:szCs w:val="28"/>
              </w:rPr>
              <w:t xml:space="preserve"> </w:t>
            </w:r>
          </w:p>
        </w:tc>
        <w:tc>
          <w:tcPr>
            <w:tcW w:w="0" w:type="auto"/>
            <w:hideMark/>
          </w:tcPr>
          <w:p w14:paraId="0BB8828E"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E.B. Laim – landscape with cottage, and fishing on the fens, watercolours, two, each 19cm x 31cm (2). </w:t>
            </w:r>
          </w:p>
        </w:tc>
        <w:tc>
          <w:tcPr>
            <w:tcW w:w="0" w:type="auto"/>
            <w:hideMark/>
          </w:tcPr>
          <w:p w14:paraId="40753DFA"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653EEEAE" w14:textId="77777777" w:rsidTr="00B906D8">
        <w:trPr>
          <w:cantSplit/>
          <w:tblCellSpacing w:w="75" w:type="dxa"/>
        </w:trPr>
        <w:tc>
          <w:tcPr>
            <w:tcW w:w="0" w:type="auto"/>
            <w:hideMark/>
          </w:tcPr>
          <w:p w14:paraId="23B33F6D"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196.</w:t>
            </w:r>
            <w:r w:rsidRPr="00DE0203">
              <w:rPr>
                <w:rFonts w:ascii="Tahoma" w:eastAsia="Times New Roman" w:hAnsi="Tahoma" w:cs="Tahoma"/>
                <w:sz w:val="28"/>
                <w:szCs w:val="28"/>
              </w:rPr>
              <w:t xml:space="preserve"> </w:t>
            </w:r>
          </w:p>
        </w:tc>
        <w:tc>
          <w:tcPr>
            <w:tcW w:w="0" w:type="auto"/>
            <w:hideMark/>
          </w:tcPr>
          <w:p w14:paraId="2E950D0B"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late 19th Century French white marble mantel timepiece, under a glass dome, 31cm high. </w:t>
            </w:r>
          </w:p>
        </w:tc>
        <w:tc>
          <w:tcPr>
            <w:tcW w:w="0" w:type="auto"/>
            <w:hideMark/>
          </w:tcPr>
          <w:p w14:paraId="27222DA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£50 </w:t>
            </w:r>
          </w:p>
        </w:tc>
      </w:tr>
      <w:tr w:rsidR="007012D8" w:rsidRPr="00DE0203" w14:paraId="0DB6CA11" w14:textId="77777777" w:rsidTr="00B906D8">
        <w:trPr>
          <w:cantSplit/>
          <w:tblCellSpacing w:w="75" w:type="dxa"/>
        </w:trPr>
        <w:tc>
          <w:tcPr>
            <w:tcW w:w="0" w:type="auto"/>
            <w:hideMark/>
          </w:tcPr>
          <w:p w14:paraId="3A57893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197.</w:t>
            </w:r>
            <w:r w:rsidRPr="00DE0203">
              <w:rPr>
                <w:rFonts w:ascii="Tahoma" w:eastAsia="Times New Roman" w:hAnsi="Tahoma" w:cs="Tahoma"/>
                <w:sz w:val="28"/>
                <w:szCs w:val="28"/>
              </w:rPr>
              <w:t xml:space="preserve"> </w:t>
            </w:r>
          </w:p>
        </w:tc>
        <w:tc>
          <w:tcPr>
            <w:tcW w:w="0" w:type="auto"/>
            <w:hideMark/>
          </w:tcPr>
          <w:p w14:paraId="4B36D991" w14:textId="48FECD6F"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19th Century Dresden porcelain figural table </w:t>
            </w:r>
            <w:r w:rsidR="00DE0203" w:rsidRPr="00DE0203">
              <w:rPr>
                <w:rFonts w:ascii="Tahoma" w:eastAsia="Times New Roman" w:hAnsi="Tahoma" w:cs="Tahoma"/>
                <w:sz w:val="28"/>
                <w:szCs w:val="28"/>
              </w:rPr>
              <w:t>centrepiece</w:t>
            </w:r>
            <w:r w:rsidRPr="00DE0203">
              <w:rPr>
                <w:rFonts w:ascii="Tahoma" w:eastAsia="Times New Roman" w:hAnsi="Tahoma" w:cs="Tahoma"/>
                <w:sz w:val="28"/>
                <w:szCs w:val="28"/>
              </w:rPr>
              <w:t xml:space="preserve">, 40cm high. </w:t>
            </w:r>
          </w:p>
        </w:tc>
        <w:tc>
          <w:tcPr>
            <w:tcW w:w="0" w:type="auto"/>
            <w:hideMark/>
          </w:tcPr>
          <w:p w14:paraId="1245756E"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£50 </w:t>
            </w:r>
          </w:p>
        </w:tc>
      </w:tr>
      <w:tr w:rsidR="007012D8" w:rsidRPr="00DE0203" w14:paraId="74572254" w14:textId="77777777" w:rsidTr="00B906D8">
        <w:trPr>
          <w:cantSplit/>
          <w:tblCellSpacing w:w="75" w:type="dxa"/>
        </w:trPr>
        <w:tc>
          <w:tcPr>
            <w:tcW w:w="0" w:type="auto"/>
            <w:hideMark/>
          </w:tcPr>
          <w:p w14:paraId="38729E2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198.</w:t>
            </w:r>
            <w:r w:rsidRPr="00DE0203">
              <w:rPr>
                <w:rFonts w:ascii="Tahoma" w:eastAsia="Times New Roman" w:hAnsi="Tahoma" w:cs="Tahoma"/>
                <w:sz w:val="28"/>
                <w:szCs w:val="28"/>
              </w:rPr>
              <w:t xml:space="preserve"> </w:t>
            </w:r>
          </w:p>
        </w:tc>
        <w:tc>
          <w:tcPr>
            <w:tcW w:w="0" w:type="auto"/>
            <w:hideMark/>
          </w:tcPr>
          <w:p w14:paraId="20293B6C"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Three Rosenthal porcelain dishes, three flower pattern fruit plates, and a bowl (7). </w:t>
            </w:r>
          </w:p>
        </w:tc>
        <w:tc>
          <w:tcPr>
            <w:tcW w:w="0" w:type="auto"/>
            <w:hideMark/>
          </w:tcPr>
          <w:p w14:paraId="68D9532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£40 </w:t>
            </w:r>
          </w:p>
        </w:tc>
      </w:tr>
      <w:tr w:rsidR="007012D8" w:rsidRPr="00DE0203" w14:paraId="25D939B9" w14:textId="77777777" w:rsidTr="00B906D8">
        <w:trPr>
          <w:cantSplit/>
          <w:tblCellSpacing w:w="75" w:type="dxa"/>
        </w:trPr>
        <w:tc>
          <w:tcPr>
            <w:tcW w:w="0" w:type="auto"/>
            <w:hideMark/>
          </w:tcPr>
          <w:p w14:paraId="4DCCEEB2"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199.</w:t>
            </w:r>
            <w:r w:rsidRPr="00DE0203">
              <w:rPr>
                <w:rFonts w:ascii="Tahoma" w:eastAsia="Times New Roman" w:hAnsi="Tahoma" w:cs="Tahoma"/>
                <w:sz w:val="28"/>
                <w:szCs w:val="28"/>
              </w:rPr>
              <w:t xml:space="preserve"> </w:t>
            </w:r>
          </w:p>
        </w:tc>
        <w:tc>
          <w:tcPr>
            <w:tcW w:w="0" w:type="auto"/>
            <w:hideMark/>
          </w:tcPr>
          <w:p w14:paraId="49EDF802"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R. Cooper 75 – landscape with cattle drover on bridge, watercolour, foxed, 34cm x 50cm. </w:t>
            </w:r>
          </w:p>
        </w:tc>
        <w:tc>
          <w:tcPr>
            <w:tcW w:w="0" w:type="auto"/>
            <w:hideMark/>
          </w:tcPr>
          <w:p w14:paraId="49503A4B"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63617793" w14:textId="77777777" w:rsidTr="00B906D8">
        <w:trPr>
          <w:cantSplit/>
          <w:tblCellSpacing w:w="75" w:type="dxa"/>
        </w:trPr>
        <w:tc>
          <w:tcPr>
            <w:tcW w:w="0" w:type="auto"/>
            <w:hideMark/>
          </w:tcPr>
          <w:p w14:paraId="198825F5"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200.</w:t>
            </w:r>
            <w:r w:rsidRPr="00DE0203">
              <w:rPr>
                <w:rFonts w:ascii="Tahoma" w:eastAsia="Times New Roman" w:hAnsi="Tahoma" w:cs="Tahoma"/>
                <w:sz w:val="28"/>
                <w:szCs w:val="28"/>
              </w:rPr>
              <w:t xml:space="preserve"> </w:t>
            </w:r>
          </w:p>
        </w:tc>
        <w:tc>
          <w:tcPr>
            <w:tcW w:w="0" w:type="auto"/>
            <w:hideMark/>
          </w:tcPr>
          <w:p w14:paraId="1724E0E1"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R. Cooper, 1871 – landscape with wheat cutters, sheep, and boy with fishing rod, watercolour, foxed, 62cm x 46cm. </w:t>
            </w:r>
          </w:p>
        </w:tc>
        <w:tc>
          <w:tcPr>
            <w:tcW w:w="0" w:type="auto"/>
            <w:hideMark/>
          </w:tcPr>
          <w:p w14:paraId="7CD3C60A"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£50 </w:t>
            </w:r>
          </w:p>
        </w:tc>
      </w:tr>
      <w:tr w:rsidR="007012D8" w:rsidRPr="00DE0203" w14:paraId="0CC9C2A9" w14:textId="77777777" w:rsidTr="00B906D8">
        <w:trPr>
          <w:cantSplit/>
          <w:tblCellSpacing w:w="75" w:type="dxa"/>
        </w:trPr>
        <w:tc>
          <w:tcPr>
            <w:tcW w:w="0" w:type="auto"/>
            <w:hideMark/>
          </w:tcPr>
          <w:p w14:paraId="2D352BAE"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201.</w:t>
            </w:r>
            <w:r w:rsidRPr="00DE0203">
              <w:rPr>
                <w:rFonts w:ascii="Tahoma" w:eastAsia="Times New Roman" w:hAnsi="Tahoma" w:cs="Tahoma"/>
                <w:sz w:val="28"/>
                <w:szCs w:val="28"/>
              </w:rPr>
              <w:t xml:space="preserve"> </w:t>
            </w:r>
          </w:p>
        </w:tc>
        <w:tc>
          <w:tcPr>
            <w:tcW w:w="0" w:type="auto"/>
            <w:hideMark/>
          </w:tcPr>
          <w:p w14:paraId="6BD96D8D"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19th Century school – landscape with cottage and figure on donkey, watercolour, foxed, 25cm x 39cm. </w:t>
            </w:r>
          </w:p>
        </w:tc>
        <w:tc>
          <w:tcPr>
            <w:tcW w:w="0" w:type="auto"/>
            <w:hideMark/>
          </w:tcPr>
          <w:p w14:paraId="0F4CB509"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6D409E05" w14:textId="77777777" w:rsidTr="00B906D8">
        <w:trPr>
          <w:cantSplit/>
          <w:tblCellSpacing w:w="75" w:type="dxa"/>
        </w:trPr>
        <w:tc>
          <w:tcPr>
            <w:tcW w:w="0" w:type="auto"/>
            <w:hideMark/>
          </w:tcPr>
          <w:p w14:paraId="333D7D33"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202.</w:t>
            </w:r>
            <w:r w:rsidRPr="00DE0203">
              <w:rPr>
                <w:rFonts w:ascii="Tahoma" w:eastAsia="Times New Roman" w:hAnsi="Tahoma" w:cs="Tahoma"/>
                <w:sz w:val="28"/>
                <w:szCs w:val="28"/>
              </w:rPr>
              <w:t xml:space="preserve"> </w:t>
            </w:r>
          </w:p>
        </w:tc>
        <w:tc>
          <w:tcPr>
            <w:tcW w:w="0" w:type="auto"/>
            <w:hideMark/>
          </w:tcPr>
          <w:p w14:paraId="58F8E305"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Late 19th Century school – fishermen on banks of lake, vessels on water, mountainous landscape, watercolour, 13cm x 36cm. </w:t>
            </w:r>
          </w:p>
        </w:tc>
        <w:tc>
          <w:tcPr>
            <w:tcW w:w="0" w:type="auto"/>
            <w:hideMark/>
          </w:tcPr>
          <w:p w14:paraId="5F2A1A5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£40 </w:t>
            </w:r>
          </w:p>
        </w:tc>
      </w:tr>
      <w:tr w:rsidR="007012D8" w:rsidRPr="00DE0203" w14:paraId="2DCD4B40" w14:textId="77777777" w:rsidTr="00B906D8">
        <w:trPr>
          <w:cantSplit/>
          <w:tblCellSpacing w:w="75" w:type="dxa"/>
        </w:trPr>
        <w:tc>
          <w:tcPr>
            <w:tcW w:w="0" w:type="auto"/>
            <w:hideMark/>
          </w:tcPr>
          <w:p w14:paraId="62FB04AD"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203.</w:t>
            </w:r>
            <w:r w:rsidRPr="00DE0203">
              <w:rPr>
                <w:rFonts w:ascii="Tahoma" w:eastAsia="Times New Roman" w:hAnsi="Tahoma" w:cs="Tahoma"/>
                <w:sz w:val="28"/>
                <w:szCs w:val="28"/>
              </w:rPr>
              <w:t xml:space="preserve"> </w:t>
            </w:r>
          </w:p>
        </w:tc>
        <w:tc>
          <w:tcPr>
            <w:tcW w:w="0" w:type="auto"/>
            <w:hideMark/>
          </w:tcPr>
          <w:p w14:paraId="52EF3930"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Newton John – “Clovelly”, landscape, with view of the harbour, watercolour, 48cm x 35cm. </w:t>
            </w:r>
          </w:p>
        </w:tc>
        <w:tc>
          <w:tcPr>
            <w:tcW w:w="0" w:type="auto"/>
            <w:hideMark/>
          </w:tcPr>
          <w:p w14:paraId="3E71C63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£50</w:t>
            </w:r>
            <w:r w:rsidRPr="00DE0203">
              <w:rPr>
                <w:rFonts w:ascii="Tahoma" w:eastAsia="Times New Roman" w:hAnsi="Tahoma" w:cs="Tahoma"/>
                <w:sz w:val="28"/>
                <w:szCs w:val="28"/>
              </w:rPr>
              <w:noBreakHyphen/>
              <w:t xml:space="preserve">£70 </w:t>
            </w:r>
          </w:p>
        </w:tc>
      </w:tr>
      <w:tr w:rsidR="007012D8" w:rsidRPr="00DE0203" w14:paraId="44AFC058" w14:textId="77777777" w:rsidTr="00B906D8">
        <w:trPr>
          <w:cantSplit/>
          <w:tblCellSpacing w:w="75" w:type="dxa"/>
        </w:trPr>
        <w:tc>
          <w:tcPr>
            <w:tcW w:w="0" w:type="auto"/>
            <w:hideMark/>
          </w:tcPr>
          <w:p w14:paraId="37CC9CF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204.</w:t>
            </w:r>
            <w:r w:rsidRPr="00DE0203">
              <w:rPr>
                <w:rFonts w:ascii="Tahoma" w:eastAsia="Times New Roman" w:hAnsi="Tahoma" w:cs="Tahoma"/>
                <w:sz w:val="28"/>
                <w:szCs w:val="28"/>
              </w:rPr>
              <w:t xml:space="preserve"> </w:t>
            </w:r>
          </w:p>
        </w:tc>
        <w:tc>
          <w:tcPr>
            <w:tcW w:w="0" w:type="auto"/>
            <w:hideMark/>
          </w:tcPr>
          <w:p w14:paraId="3FAF3501"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19th Century school – figures by watermill on canal, watercolour, 30cm x 25cm. </w:t>
            </w:r>
          </w:p>
        </w:tc>
        <w:tc>
          <w:tcPr>
            <w:tcW w:w="0" w:type="auto"/>
            <w:hideMark/>
          </w:tcPr>
          <w:p w14:paraId="3F914FD0"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w:t>
            </w:r>
            <w:r w:rsidRPr="00DE0203">
              <w:rPr>
                <w:rFonts w:ascii="Tahoma" w:eastAsia="Times New Roman" w:hAnsi="Tahoma" w:cs="Tahoma"/>
                <w:sz w:val="28"/>
                <w:szCs w:val="28"/>
              </w:rPr>
              <w:noBreakHyphen/>
              <w:t xml:space="preserve">£20 </w:t>
            </w:r>
          </w:p>
        </w:tc>
      </w:tr>
      <w:tr w:rsidR="007012D8" w:rsidRPr="00DE0203" w14:paraId="0DF478E8" w14:textId="77777777" w:rsidTr="00B906D8">
        <w:trPr>
          <w:cantSplit/>
          <w:tblCellSpacing w:w="75" w:type="dxa"/>
        </w:trPr>
        <w:tc>
          <w:tcPr>
            <w:tcW w:w="0" w:type="auto"/>
            <w:hideMark/>
          </w:tcPr>
          <w:p w14:paraId="2572CB62"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205.</w:t>
            </w:r>
            <w:r w:rsidRPr="00DE0203">
              <w:rPr>
                <w:rFonts w:ascii="Tahoma" w:eastAsia="Times New Roman" w:hAnsi="Tahoma" w:cs="Tahoma"/>
                <w:sz w:val="28"/>
                <w:szCs w:val="28"/>
              </w:rPr>
              <w:t xml:space="preserve"> </w:t>
            </w:r>
          </w:p>
        </w:tc>
        <w:tc>
          <w:tcPr>
            <w:tcW w:w="0" w:type="auto"/>
            <w:hideMark/>
          </w:tcPr>
          <w:p w14:paraId="3FF13928"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painted display cabinet, flanked by open shelves, 115cm wide, adapted from a sideboard. </w:t>
            </w:r>
          </w:p>
        </w:tc>
        <w:tc>
          <w:tcPr>
            <w:tcW w:w="0" w:type="auto"/>
            <w:hideMark/>
          </w:tcPr>
          <w:p w14:paraId="242A831B"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0F6DABB8" w14:textId="77777777" w:rsidTr="00B906D8">
        <w:trPr>
          <w:cantSplit/>
          <w:tblCellSpacing w:w="75" w:type="dxa"/>
        </w:trPr>
        <w:tc>
          <w:tcPr>
            <w:tcW w:w="0" w:type="auto"/>
            <w:hideMark/>
          </w:tcPr>
          <w:p w14:paraId="76CF047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206.</w:t>
            </w:r>
            <w:r w:rsidRPr="00DE0203">
              <w:rPr>
                <w:rFonts w:ascii="Tahoma" w:eastAsia="Times New Roman" w:hAnsi="Tahoma" w:cs="Tahoma"/>
                <w:sz w:val="28"/>
                <w:szCs w:val="28"/>
              </w:rPr>
              <w:t xml:space="preserve"> </w:t>
            </w:r>
          </w:p>
        </w:tc>
        <w:tc>
          <w:tcPr>
            <w:tcW w:w="0" w:type="auto"/>
            <w:hideMark/>
          </w:tcPr>
          <w:p w14:paraId="7EEA4AAC"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Early 20th Century Dresden porcelain figural candlestick, 33.5cm high, a two-branch candelabra, 30cm high, a pedestal bowl, and a two-handled vase, some pieces a.f. (4). </w:t>
            </w:r>
          </w:p>
        </w:tc>
        <w:tc>
          <w:tcPr>
            <w:tcW w:w="0" w:type="auto"/>
            <w:hideMark/>
          </w:tcPr>
          <w:p w14:paraId="7D3FB0C7"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£70</w:t>
            </w:r>
            <w:r w:rsidRPr="00DE0203">
              <w:rPr>
                <w:rFonts w:ascii="Tahoma" w:eastAsia="Times New Roman" w:hAnsi="Tahoma" w:cs="Tahoma"/>
                <w:sz w:val="28"/>
                <w:szCs w:val="28"/>
              </w:rPr>
              <w:noBreakHyphen/>
              <w:t xml:space="preserve">£100 </w:t>
            </w:r>
          </w:p>
        </w:tc>
      </w:tr>
      <w:tr w:rsidR="007012D8" w:rsidRPr="00DE0203" w14:paraId="7DE38126" w14:textId="77777777" w:rsidTr="00B906D8">
        <w:trPr>
          <w:cantSplit/>
          <w:tblCellSpacing w:w="75" w:type="dxa"/>
        </w:trPr>
        <w:tc>
          <w:tcPr>
            <w:tcW w:w="0" w:type="auto"/>
            <w:hideMark/>
          </w:tcPr>
          <w:p w14:paraId="7D617B32"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207.</w:t>
            </w:r>
            <w:r w:rsidRPr="00DE0203">
              <w:rPr>
                <w:rFonts w:ascii="Tahoma" w:eastAsia="Times New Roman" w:hAnsi="Tahoma" w:cs="Tahoma"/>
                <w:sz w:val="28"/>
                <w:szCs w:val="28"/>
              </w:rPr>
              <w:t xml:space="preserve"> </w:t>
            </w:r>
          </w:p>
        </w:tc>
        <w:tc>
          <w:tcPr>
            <w:tcW w:w="0" w:type="auto"/>
            <w:hideMark/>
          </w:tcPr>
          <w:p w14:paraId="1FC026B3"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gilded spelter and sevre style porcelain figural clock garniture, with French striking movement, and a two-branch candelabra (3). </w:t>
            </w:r>
          </w:p>
        </w:tc>
        <w:tc>
          <w:tcPr>
            <w:tcW w:w="0" w:type="auto"/>
            <w:hideMark/>
          </w:tcPr>
          <w:p w14:paraId="29996C7B"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£90</w:t>
            </w:r>
            <w:r w:rsidRPr="00DE0203">
              <w:rPr>
                <w:rFonts w:ascii="Tahoma" w:eastAsia="Times New Roman" w:hAnsi="Tahoma" w:cs="Tahoma"/>
                <w:sz w:val="28"/>
                <w:szCs w:val="28"/>
              </w:rPr>
              <w:noBreakHyphen/>
              <w:t xml:space="preserve">£120 </w:t>
            </w:r>
          </w:p>
        </w:tc>
      </w:tr>
      <w:tr w:rsidR="007012D8" w:rsidRPr="00DE0203" w14:paraId="1925F863" w14:textId="77777777" w:rsidTr="00B906D8">
        <w:trPr>
          <w:cantSplit/>
          <w:tblCellSpacing w:w="75" w:type="dxa"/>
        </w:trPr>
        <w:tc>
          <w:tcPr>
            <w:tcW w:w="0" w:type="auto"/>
            <w:hideMark/>
          </w:tcPr>
          <w:p w14:paraId="1BDE802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208.</w:t>
            </w:r>
            <w:r w:rsidRPr="00DE0203">
              <w:rPr>
                <w:rFonts w:ascii="Tahoma" w:eastAsia="Times New Roman" w:hAnsi="Tahoma" w:cs="Tahoma"/>
                <w:sz w:val="28"/>
                <w:szCs w:val="28"/>
              </w:rPr>
              <w:t xml:space="preserve"> </w:t>
            </w:r>
          </w:p>
        </w:tc>
        <w:tc>
          <w:tcPr>
            <w:tcW w:w="0" w:type="auto"/>
            <w:hideMark/>
          </w:tcPr>
          <w:p w14:paraId="41E7EB14"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Dunhill humidor and cigars. </w:t>
            </w:r>
          </w:p>
        </w:tc>
        <w:tc>
          <w:tcPr>
            <w:tcW w:w="0" w:type="auto"/>
            <w:hideMark/>
          </w:tcPr>
          <w:p w14:paraId="793248F6"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1494D828" w14:textId="77777777" w:rsidTr="00B906D8">
        <w:trPr>
          <w:cantSplit/>
          <w:tblCellSpacing w:w="75" w:type="dxa"/>
        </w:trPr>
        <w:tc>
          <w:tcPr>
            <w:tcW w:w="0" w:type="auto"/>
            <w:hideMark/>
          </w:tcPr>
          <w:p w14:paraId="60B69A8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209.</w:t>
            </w:r>
            <w:r w:rsidRPr="00DE0203">
              <w:rPr>
                <w:rFonts w:ascii="Tahoma" w:eastAsia="Times New Roman" w:hAnsi="Tahoma" w:cs="Tahoma"/>
                <w:sz w:val="28"/>
                <w:szCs w:val="28"/>
              </w:rPr>
              <w:t xml:space="preserve"> </w:t>
            </w:r>
          </w:p>
        </w:tc>
        <w:tc>
          <w:tcPr>
            <w:tcW w:w="0" w:type="auto"/>
            <w:hideMark/>
          </w:tcPr>
          <w:p w14:paraId="5853C99F"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Gorman Morris – “Misty Night”, and “Night”, watercolours, a pair, each 19cm x 53cm. </w:t>
            </w:r>
          </w:p>
        </w:tc>
        <w:tc>
          <w:tcPr>
            <w:tcW w:w="0" w:type="auto"/>
            <w:hideMark/>
          </w:tcPr>
          <w:p w14:paraId="216AADA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£50</w:t>
            </w:r>
            <w:r w:rsidRPr="00DE0203">
              <w:rPr>
                <w:rFonts w:ascii="Tahoma" w:eastAsia="Times New Roman" w:hAnsi="Tahoma" w:cs="Tahoma"/>
                <w:sz w:val="28"/>
                <w:szCs w:val="28"/>
              </w:rPr>
              <w:noBreakHyphen/>
              <w:t xml:space="preserve">£70 </w:t>
            </w:r>
          </w:p>
        </w:tc>
      </w:tr>
      <w:tr w:rsidR="007012D8" w:rsidRPr="00DE0203" w14:paraId="7C9B25D2" w14:textId="77777777" w:rsidTr="00B906D8">
        <w:trPr>
          <w:cantSplit/>
          <w:tblCellSpacing w:w="75" w:type="dxa"/>
        </w:trPr>
        <w:tc>
          <w:tcPr>
            <w:tcW w:w="0" w:type="auto"/>
            <w:hideMark/>
          </w:tcPr>
          <w:p w14:paraId="2D352D0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210.</w:t>
            </w:r>
            <w:r w:rsidRPr="00DE0203">
              <w:rPr>
                <w:rFonts w:ascii="Tahoma" w:eastAsia="Times New Roman" w:hAnsi="Tahoma" w:cs="Tahoma"/>
                <w:sz w:val="28"/>
                <w:szCs w:val="28"/>
              </w:rPr>
              <w:t xml:space="preserve"> </w:t>
            </w:r>
          </w:p>
        </w:tc>
        <w:tc>
          <w:tcPr>
            <w:tcW w:w="0" w:type="auto"/>
            <w:hideMark/>
          </w:tcPr>
          <w:p w14:paraId="6C0C5B39"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J.C. Jonas – fishing smacks leaving and coming ashore, watercolour, 18cm x 45cm. </w:t>
            </w:r>
          </w:p>
        </w:tc>
        <w:tc>
          <w:tcPr>
            <w:tcW w:w="0" w:type="auto"/>
            <w:hideMark/>
          </w:tcPr>
          <w:p w14:paraId="31148E1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0B5719DE" w14:textId="77777777" w:rsidTr="00B906D8">
        <w:trPr>
          <w:cantSplit/>
          <w:tblCellSpacing w:w="75" w:type="dxa"/>
        </w:trPr>
        <w:tc>
          <w:tcPr>
            <w:tcW w:w="0" w:type="auto"/>
            <w:hideMark/>
          </w:tcPr>
          <w:p w14:paraId="6706EEF6"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211.</w:t>
            </w:r>
            <w:r w:rsidRPr="00DE0203">
              <w:rPr>
                <w:rFonts w:ascii="Tahoma" w:eastAsia="Times New Roman" w:hAnsi="Tahoma" w:cs="Tahoma"/>
                <w:sz w:val="28"/>
                <w:szCs w:val="28"/>
              </w:rPr>
              <w:t xml:space="preserve"> </w:t>
            </w:r>
          </w:p>
        </w:tc>
        <w:tc>
          <w:tcPr>
            <w:tcW w:w="0" w:type="auto"/>
            <w:hideMark/>
          </w:tcPr>
          <w:p w14:paraId="100A2F02"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Norman Bradley – “Haytime”, and “Near Godalming”, watercolours, a pair, each 17.5cm x 37cm. </w:t>
            </w:r>
          </w:p>
        </w:tc>
        <w:tc>
          <w:tcPr>
            <w:tcW w:w="0" w:type="auto"/>
            <w:hideMark/>
          </w:tcPr>
          <w:p w14:paraId="71BA18D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£50 </w:t>
            </w:r>
          </w:p>
        </w:tc>
      </w:tr>
      <w:tr w:rsidR="007012D8" w:rsidRPr="00DE0203" w14:paraId="4753D655" w14:textId="77777777" w:rsidTr="00B906D8">
        <w:trPr>
          <w:cantSplit/>
          <w:tblCellSpacing w:w="75" w:type="dxa"/>
        </w:trPr>
        <w:tc>
          <w:tcPr>
            <w:tcW w:w="0" w:type="auto"/>
            <w:hideMark/>
          </w:tcPr>
          <w:p w14:paraId="27880A94"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212.</w:t>
            </w:r>
            <w:r w:rsidRPr="00DE0203">
              <w:rPr>
                <w:rFonts w:ascii="Tahoma" w:eastAsia="Times New Roman" w:hAnsi="Tahoma" w:cs="Tahoma"/>
                <w:sz w:val="28"/>
                <w:szCs w:val="28"/>
              </w:rPr>
              <w:t xml:space="preserve"> </w:t>
            </w:r>
          </w:p>
        </w:tc>
        <w:tc>
          <w:tcPr>
            <w:tcW w:w="0" w:type="auto"/>
            <w:hideMark/>
          </w:tcPr>
          <w:p w14:paraId="290A9AB2"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After Joseph Farquharson – feeding the sheep in winter, engraving, 57cm x 82cm, and after Alfred de Breanski, etching of sheep (2). </w:t>
            </w:r>
          </w:p>
        </w:tc>
        <w:tc>
          <w:tcPr>
            <w:tcW w:w="0" w:type="auto"/>
            <w:hideMark/>
          </w:tcPr>
          <w:p w14:paraId="16DD6AB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w:t>
            </w:r>
            <w:r w:rsidRPr="00DE0203">
              <w:rPr>
                <w:rFonts w:ascii="Tahoma" w:eastAsia="Times New Roman" w:hAnsi="Tahoma" w:cs="Tahoma"/>
                <w:sz w:val="28"/>
                <w:szCs w:val="28"/>
              </w:rPr>
              <w:noBreakHyphen/>
              <w:t xml:space="preserve">£15 </w:t>
            </w:r>
          </w:p>
        </w:tc>
      </w:tr>
      <w:tr w:rsidR="007012D8" w:rsidRPr="00DE0203" w14:paraId="4C1129A5" w14:textId="77777777" w:rsidTr="00B906D8">
        <w:trPr>
          <w:cantSplit/>
          <w:tblCellSpacing w:w="75" w:type="dxa"/>
        </w:trPr>
        <w:tc>
          <w:tcPr>
            <w:tcW w:w="0" w:type="auto"/>
            <w:hideMark/>
          </w:tcPr>
          <w:p w14:paraId="76524B46"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213.</w:t>
            </w:r>
            <w:r w:rsidRPr="00DE0203">
              <w:rPr>
                <w:rFonts w:ascii="Tahoma" w:eastAsia="Times New Roman" w:hAnsi="Tahoma" w:cs="Tahoma"/>
                <w:sz w:val="28"/>
                <w:szCs w:val="28"/>
              </w:rPr>
              <w:t xml:space="preserve"> </w:t>
            </w:r>
          </w:p>
        </w:tc>
        <w:tc>
          <w:tcPr>
            <w:tcW w:w="0" w:type="auto"/>
            <w:hideMark/>
          </w:tcPr>
          <w:p w14:paraId="4E1EB8CF"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rosewood toilet mirror, and two Victorian dining chairs (3). </w:t>
            </w:r>
          </w:p>
        </w:tc>
        <w:tc>
          <w:tcPr>
            <w:tcW w:w="0" w:type="auto"/>
            <w:hideMark/>
          </w:tcPr>
          <w:p w14:paraId="0BA4CB1F"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w:t>
            </w:r>
            <w:r w:rsidRPr="00DE0203">
              <w:rPr>
                <w:rFonts w:ascii="Tahoma" w:eastAsia="Times New Roman" w:hAnsi="Tahoma" w:cs="Tahoma"/>
                <w:sz w:val="28"/>
                <w:szCs w:val="28"/>
              </w:rPr>
              <w:noBreakHyphen/>
              <w:t xml:space="preserve">£20 </w:t>
            </w:r>
          </w:p>
        </w:tc>
      </w:tr>
      <w:tr w:rsidR="007012D8" w:rsidRPr="00DE0203" w14:paraId="591ECC30" w14:textId="77777777" w:rsidTr="00B906D8">
        <w:trPr>
          <w:cantSplit/>
          <w:tblCellSpacing w:w="75" w:type="dxa"/>
        </w:trPr>
        <w:tc>
          <w:tcPr>
            <w:tcW w:w="0" w:type="auto"/>
            <w:hideMark/>
          </w:tcPr>
          <w:p w14:paraId="4977806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214.</w:t>
            </w:r>
            <w:r w:rsidRPr="00DE0203">
              <w:rPr>
                <w:rFonts w:ascii="Tahoma" w:eastAsia="Times New Roman" w:hAnsi="Tahoma" w:cs="Tahoma"/>
                <w:sz w:val="28"/>
                <w:szCs w:val="28"/>
              </w:rPr>
              <w:t xml:space="preserve"> </w:t>
            </w:r>
          </w:p>
        </w:tc>
        <w:tc>
          <w:tcPr>
            <w:tcW w:w="0" w:type="auto"/>
            <w:hideMark/>
          </w:tcPr>
          <w:p w14:paraId="08869524"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pair of floral porcelain vases, each 19cm high. </w:t>
            </w:r>
          </w:p>
        </w:tc>
        <w:tc>
          <w:tcPr>
            <w:tcW w:w="0" w:type="auto"/>
            <w:hideMark/>
          </w:tcPr>
          <w:p w14:paraId="2E143AC1"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w:t>
            </w:r>
            <w:r w:rsidRPr="00DE0203">
              <w:rPr>
                <w:rFonts w:ascii="Tahoma" w:eastAsia="Times New Roman" w:hAnsi="Tahoma" w:cs="Tahoma"/>
                <w:sz w:val="28"/>
                <w:szCs w:val="28"/>
              </w:rPr>
              <w:noBreakHyphen/>
              <w:t xml:space="preserve">£30 </w:t>
            </w:r>
          </w:p>
        </w:tc>
      </w:tr>
      <w:tr w:rsidR="007012D8" w:rsidRPr="00DE0203" w14:paraId="1341B3F9" w14:textId="77777777" w:rsidTr="00B906D8">
        <w:trPr>
          <w:cantSplit/>
          <w:tblCellSpacing w:w="75" w:type="dxa"/>
        </w:trPr>
        <w:tc>
          <w:tcPr>
            <w:tcW w:w="0" w:type="auto"/>
            <w:hideMark/>
          </w:tcPr>
          <w:p w14:paraId="0D8C319F"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215.</w:t>
            </w:r>
            <w:r w:rsidRPr="00DE0203">
              <w:rPr>
                <w:rFonts w:ascii="Tahoma" w:eastAsia="Times New Roman" w:hAnsi="Tahoma" w:cs="Tahoma"/>
                <w:sz w:val="28"/>
                <w:szCs w:val="28"/>
              </w:rPr>
              <w:t xml:space="preserve"> </w:t>
            </w:r>
          </w:p>
        </w:tc>
        <w:tc>
          <w:tcPr>
            <w:tcW w:w="0" w:type="auto"/>
            <w:hideMark/>
          </w:tcPr>
          <w:p w14:paraId="56584E9E"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Six boxes of mixed books on Kent, Sussex, together with arms and armour, and a box of books on Winston Churchill (6). </w:t>
            </w:r>
          </w:p>
        </w:tc>
        <w:tc>
          <w:tcPr>
            <w:tcW w:w="0" w:type="auto"/>
            <w:vAlign w:val="center"/>
            <w:hideMark/>
          </w:tcPr>
          <w:p w14:paraId="14CCE389" w14:textId="77777777" w:rsidR="007012D8" w:rsidRPr="00DE0203" w:rsidRDefault="007012D8">
            <w:pPr>
              <w:rPr>
                <w:rFonts w:eastAsia="Times New Roman"/>
                <w:sz w:val="28"/>
                <w:szCs w:val="28"/>
              </w:rPr>
            </w:pPr>
          </w:p>
        </w:tc>
      </w:tr>
      <w:tr w:rsidR="007012D8" w:rsidRPr="00DE0203" w14:paraId="2F81869F" w14:textId="77777777" w:rsidTr="00B906D8">
        <w:trPr>
          <w:cantSplit/>
          <w:tblCellSpacing w:w="75" w:type="dxa"/>
        </w:trPr>
        <w:tc>
          <w:tcPr>
            <w:tcW w:w="0" w:type="auto"/>
            <w:hideMark/>
          </w:tcPr>
          <w:p w14:paraId="5AA20995"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216.</w:t>
            </w:r>
            <w:r w:rsidRPr="00DE0203">
              <w:rPr>
                <w:rFonts w:ascii="Tahoma" w:eastAsia="Times New Roman" w:hAnsi="Tahoma" w:cs="Tahoma"/>
                <w:sz w:val="28"/>
                <w:szCs w:val="28"/>
              </w:rPr>
              <w:t xml:space="preserve"> </w:t>
            </w:r>
          </w:p>
        </w:tc>
        <w:tc>
          <w:tcPr>
            <w:tcW w:w="0" w:type="auto"/>
            <w:hideMark/>
          </w:tcPr>
          <w:p w14:paraId="155686D4"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box of books containing volumes of "A Saunter Through Kent, by Charles Igglesden", and three further boxes of books on Kent and architecture, and a box of books relating to Winston Churchill (5). </w:t>
            </w:r>
          </w:p>
        </w:tc>
        <w:tc>
          <w:tcPr>
            <w:tcW w:w="0" w:type="auto"/>
            <w:vAlign w:val="center"/>
            <w:hideMark/>
          </w:tcPr>
          <w:p w14:paraId="337F237F" w14:textId="77777777" w:rsidR="007012D8" w:rsidRPr="00DE0203" w:rsidRDefault="007012D8">
            <w:pPr>
              <w:rPr>
                <w:rFonts w:eastAsia="Times New Roman"/>
                <w:sz w:val="28"/>
                <w:szCs w:val="28"/>
              </w:rPr>
            </w:pPr>
          </w:p>
        </w:tc>
      </w:tr>
      <w:tr w:rsidR="007012D8" w:rsidRPr="00DE0203" w14:paraId="4200AB65" w14:textId="77777777" w:rsidTr="00B906D8">
        <w:trPr>
          <w:cantSplit/>
          <w:tblCellSpacing w:w="75" w:type="dxa"/>
        </w:trPr>
        <w:tc>
          <w:tcPr>
            <w:tcW w:w="0" w:type="auto"/>
            <w:hideMark/>
          </w:tcPr>
          <w:p w14:paraId="1716402E"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217.</w:t>
            </w:r>
            <w:r w:rsidRPr="00DE0203">
              <w:rPr>
                <w:rFonts w:ascii="Tahoma" w:eastAsia="Times New Roman" w:hAnsi="Tahoma" w:cs="Tahoma"/>
                <w:sz w:val="28"/>
                <w:szCs w:val="28"/>
              </w:rPr>
              <w:t xml:space="preserve"> </w:t>
            </w:r>
          </w:p>
        </w:tc>
        <w:tc>
          <w:tcPr>
            <w:tcW w:w="0" w:type="auto"/>
            <w:hideMark/>
          </w:tcPr>
          <w:p w14:paraId="4BA8E3F3"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box of books on Kent and other subjects, also two boxes of books relating to the Churchill family (3). </w:t>
            </w:r>
          </w:p>
        </w:tc>
        <w:tc>
          <w:tcPr>
            <w:tcW w:w="0" w:type="auto"/>
            <w:vAlign w:val="center"/>
            <w:hideMark/>
          </w:tcPr>
          <w:p w14:paraId="293DC6CF" w14:textId="77777777" w:rsidR="007012D8" w:rsidRPr="00DE0203" w:rsidRDefault="007012D8">
            <w:pPr>
              <w:rPr>
                <w:rFonts w:eastAsia="Times New Roman"/>
                <w:sz w:val="28"/>
                <w:szCs w:val="28"/>
              </w:rPr>
            </w:pPr>
          </w:p>
        </w:tc>
      </w:tr>
      <w:tr w:rsidR="007012D8" w:rsidRPr="00DE0203" w14:paraId="4BA0FD2F" w14:textId="77777777" w:rsidTr="00B906D8">
        <w:trPr>
          <w:cantSplit/>
          <w:tblCellSpacing w:w="75" w:type="dxa"/>
        </w:trPr>
        <w:tc>
          <w:tcPr>
            <w:tcW w:w="0" w:type="auto"/>
            <w:hideMark/>
          </w:tcPr>
          <w:p w14:paraId="2EBC246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218.</w:t>
            </w:r>
            <w:r w:rsidRPr="00DE0203">
              <w:rPr>
                <w:rFonts w:ascii="Tahoma" w:eastAsia="Times New Roman" w:hAnsi="Tahoma" w:cs="Tahoma"/>
                <w:sz w:val="28"/>
                <w:szCs w:val="28"/>
              </w:rPr>
              <w:t xml:space="preserve"> </w:t>
            </w:r>
          </w:p>
        </w:tc>
        <w:tc>
          <w:tcPr>
            <w:tcW w:w="0" w:type="auto"/>
            <w:hideMark/>
          </w:tcPr>
          <w:p w14:paraId="02CC32D2"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bound set of magazines "History of the English Speaking Peoples", in one box, and four boxes of books relating to history, politics, and Churchill (5) </w:t>
            </w:r>
          </w:p>
        </w:tc>
        <w:tc>
          <w:tcPr>
            <w:tcW w:w="0" w:type="auto"/>
            <w:vAlign w:val="center"/>
            <w:hideMark/>
          </w:tcPr>
          <w:p w14:paraId="6EC661C0" w14:textId="77777777" w:rsidR="007012D8" w:rsidRPr="00DE0203" w:rsidRDefault="007012D8">
            <w:pPr>
              <w:rPr>
                <w:rFonts w:eastAsia="Times New Roman"/>
                <w:sz w:val="28"/>
                <w:szCs w:val="28"/>
              </w:rPr>
            </w:pPr>
          </w:p>
        </w:tc>
      </w:tr>
      <w:tr w:rsidR="007012D8" w:rsidRPr="00DE0203" w14:paraId="58E79AF0" w14:textId="77777777" w:rsidTr="00B906D8">
        <w:trPr>
          <w:cantSplit/>
          <w:tblCellSpacing w:w="75" w:type="dxa"/>
        </w:trPr>
        <w:tc>
          <w:tcPr>
            <w:tcW w:w="0" w:type="auto"/>
            <w:hideMark/>
          </w:tcPr>
          <w:p w14:paraId="7A1DDD58"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219.</w:t>
            </w:r>
            <w:r w:rsidRPr="00DE0203">
              <w:rPr>
                <w:rFonts w:ascii="Tahoma" w:eastAsia="Times New Roman" w:hAnsi="Tahoma" w:cs="Tahoma"/>
                <w:sz w:val="28"/>
                <w:szCs w:val="28"/>
              </w:rPr>
              <w:t xml:space="preserve"> </w:t>
            </w:r>
          </w:p>
        </w:tc>
        <w:tc>
          <w:tcPr>
            <w:tcW w:w="0" w:type="auto"/>
            <w:hideMark/>
          </w:tcPr>
          <w:p w14:paraId="66C18109"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box of books covering architecture and history, a box of magazines "The Worlds Famous Pictures", and two boxes of magazines "The Great War" by Winston Churchill (4). </w:t>
            </w:r>
          </w:p>
        </w:tc>
        <w:tc>
          <w:tcPr>
            <w:tcW w:w="0" w:type="auto"/>
            <w:vAlign w:val="center"/>
            <w:hideMark/>
          </w:tcPr>
          <w:p w14:paraId="28803114" w14:textId="77777777" w:rsidR="007012D8" w:rsidRPr="00DE0203" w:rsidRDefault="007012D8">
            <w:pPr>
              <w:rPr>
                <w:rFonts w:eastAsia="Times New Roman"/>
                <w:sz w:val="28"/>
                <w:szCs w:val="28"/>
              </w:rPr>
            </w:pPr>
          </w:p>
        </w:tc>
      </w:tr>
      <w:tr w:rsidR="007012D8" w:rsidRPr="00DE0203" w14:paraId="668A6DD5" w14:textId="77777777" w:rsidTr="00B906D8">
        <w:trPr>
          <w:cantSplit/>
          <w:tblCellSpacing w:w="75" w:type="dxa"/>
        </w:trPr>
        <w:tc>
          <w:tcPr>
            <w:tcW w:w="0" w:type="auto"/>
            <w:hideMark/>
          </w:tcPr>
          <w:p w14:paraId="482FDEC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220.</w:t>
            </w:r>
            <w:r w:rsidRPr="00DE0203">
              <w:rPr>
                <w:rFonts w:ascii="Tahoma" w:eastAsia="Times New Roman" w:hAnsi="Tahoma" w:cs="Tahoma"/>
                <w:sz w:val="28"/>
                <w:szCs w:val="28"/>
              </w:rPr>
              <w:t xml:space="preserve"> </w:t>
            </w:r>
          </w:p>
        </w:tc>
        <w:tc>
          <w:tcPr>
            <w:tcW w:w="0" w:type="auto"/>
            <w:hideMark/>
          </w:tcPr>
          <w:p w14:paraId="6F81455D"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Four boxes of books relating to architecture, politics, and natural history (4). </w:t>
            </w:r>
          </w:p>
        </w:tc>
        <w:tc>
          <w:tcPr>
            <w:tcW w:w="0" w:type="auto"/>
            <w:vAlign w:val="center"/>
            <w:hideMark/>
          </w:tcPr>
          <w:p w14:paraId="4D4EE3EA" w14:textId="77777777" w:rsidR="007012D8" w:rsidRPr="00DE0203" w:rsidRDefault="007012D8">
            <w:pPr>
              <w:rPr>
                <w:rFonts w:eastAsia="Times New Roman"/>
                <w:sz w:val="28"/>
                <w:szCs w:val="28"/>
              </w:rPr>
            </w:pPr>
          </w:p>
        </w:tc>
      </w:tr>
      <w:tr w:rsidR="007012D8" w:rsidRPr="00DE0203" w14:paraId="28D31AE6" w14:textId="77777777" w:rsidTr="00B906D8">
        <w:trPr>
          <w:cantSplit/>
          <w:tblCellSpacing w:w="75" w:type="dxa"/>
        </w:trPr>
        <w:tc>
          <w:tcPr>
            <w:tcW w:w="0" w:type="auto"/>
            <w:hideMark/>
          </w:tcPr>
          <w:p w14:paraId="67A47ECF"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221.</w:t>
            </w:r>
            <w:r w:rsidRPr="00DE0203">
              <w:rPr>
                <w:rFonts w:ascii="Tahoma" w:eastAsia="Times New Roman" w:hAnsi="Tahoma" w:cs="Tahoma"/>
                <w:sz w:val="28"/>
                <w:szCs w:val="28"/>
              </w:rPr>
              <w:t xml:space="preserve"> </w:t>
            </w:r>
          </w:p>
        </w:tc>
        <w:tc>
          <w:tcPr>
            <w:tcW w:w="0" w:type="auto"/>
            <w:hideMark/>
          </w:tcPr>
          <w:p w14:paraId="2CA1C3C3" w14:textId="35CFBB79"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carved wood African style staff, with figures located in a base coiled snake form, 159cm </w:t>
            </w:r>
            <w:r w:rsidR="00DE0203" w:rsidRPr="00DE0203">
              <w:rPr>
                <w:rFonts w:ascii="Tahoma" w:eastAsia="Times New Roman" w:hAnsi="Tahoma" w:cs="Tahoma"/>
                <w:sz w:val="28"/>
                <w:szCs w:val="28"/>
              </w:rPr>
              <w:t>high</w:t>
            </w:r>
            <w:r w:rsidRPr="00DE0203">
              <w:rPr>
                <w:rFonts w:ascii="Tahoma" w:eastAsia="Times New Roman" w:hAnsi="Tahoma" w:cs="Tahoma"/>
                <w:sz w:val="28"/>
                <w:szCs w:val="28"/>
              </w:rPr>
              <w:t xml:space="preserve">. </w:t>
            </w:r>
          </w:p>
        </w:tc>
        <w:tc>
          <w:tcPr>
            <w:tcW w:w="0" w:type="auto"/>
            <w:vAlign w:val="center"/>
            <w:hideMark/>
          </w:tcPr>
          <w:p w14:paraId="54DFCD48" w14:textId="77777777" w:rsidR="007012D8" w:rsidRPr="00DE0203" w:rsidRDefault="007012D8">
            <w:pPr>
              <w:rPr>
                <w:rFonts w:eastAsia="Times New Roman"/>
                <w:sz w:val="28"/>
                <w:szCs w:val="28"/>
              </w:rPr>
            </w:pPr>
          </w:p>
        </w:tc>
      </w:tr>
      <w:tr w:rsidR="007012D8" w:rsidRPr="00DE0203" w14:paraId="3322058D" w14:textId="77777777" w:rsidTr="00B906D8">
        <w:trPr>
          <w:cantSplit/>
          <w:tblCellSpacing w:w="75" w:type="dxa"/>
        </w:trPr>
        <w:tc>
          <w:tcPr>
            <w:tcW w:w="0" w:type="auto"/>
            <w:hideMark/>
          </w:tcPr>
          <w:p w14:paraId="45BBB7EE"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222.</w:t>
            </w:r>
            <w:r w:rsidRPr="00DE0203">
              <w:rPr>
                <w:rFonts w:ascii="Tahoma" w:eastAsia="Times New Roman" w:hAnsi="Tahoma" w:cs="Tahoma"/>
                <w:sz w:val="28"/>
                <w:szCs w:val="28"/>
              </w:rPr>
              <w:t xml:space="preserve"> </w:t>
            </w:r>
          </w:p>
        </w:tc>
        <w:tc>
          <w:tcPr>
            <w:tcW w:w="0" w:type="auto"/>
            <w:hideMark/>
          </w:tcPr>
          <w:p w14:paraId="4D8BFF26"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Stanley Jackson - an unframed portrait of Sir Winston Churchill, oil on canvas, 71cm x 50cm, together with two printed portraits of Churchill, and a framed certificate, presented to the West Kent General Hospital after the First World War (4). </w:t>
            </w:r>
          </w:p>
        </w:tc>
        <w:tc>
          <w:tcPr>
            <w:tcW w:w="0" w:type="auto"/>
            <w:vAlign w:val="center"/>
            <w:hideMark/>
          </w:tcPr>
          <w:p w14:paraId="0EC83EE8" w14:textId="77777777" w:rsidR="007012D8" w:rsidRPr="00DE0203" w:rsidRDefault="007012D8">
            <w:pPr>
              <w:rPr>
                <w:rFonts w:eastAsia="Times New Roman"/>
                <w:sz w:val="28"/>
                <w:szCs w:val="28"/>
              </w:rPr>
            </w:pPr>
          </w:p>
        </w:tc>
      </w:tr>
      <w:tr w:rsidR="007012D8" w:rsidRPr="00DE0203" w14:paraId="06C50676" w14:textId="77777777" w:rsidTr="00B906D8">
        <w:trPr>
          <w:cantSplit/>
          <w:tblCellSpacing w:w="75" w:type="dxa"/>
        </w:trPr>
        <w:tc>
          <w:tcPr>
            <w:tcW w:w="0" w:type="auto"/>
            <w:hideMark/>
          </w:tcPr>
          <w:p w14:paraId="3B3BBFB3"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223.</w:t>
            </w:r>
            <w:r w:rsidRPr="00DE0203">
              <w:rPr>
                <w:rFonts w:ascii="Tahoma" w:eastAsia="Times New Roman" w:hAnsi="Tahoma" w:cs="Tahoma"/>
                <w:sz w:val="28"/>
                <w:szCs w:val="28"/>
              </w:rPr>
              <w:t xml:space="preserve"> </w:t>
            </w:r>
          </w:p>
        </w:tc>
        <w:tc>
          <w:tcPr>
            <w:tcW w:w="0" w:type="auto"/>
            <w:hideMark/>
          </w:tcPr>
          <w:p w14:paraId="7E3608D2"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Late 19th Century Vienna regulator wall clock, in need of restoration. </w:t>
            </w:r>
          </w:p>
        </w:tc>
        <w:tc>
          <w:tcPr>
            <w:tcW w:w="0" w:type="auto"/>
            <w:hideMark/>
          </w:tcPr>
          <w:p w14:paraId="79FD5579"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6402B69B" w14:textId="77777777" w:rsidTr="00B906D8">
        <w:trPr>
          <w:cantSplit/>
          <w:tblCellSpacing w:w="75" w:type="dxa"/>
        </w:trPr>
        <w:tc>
          <w:tcPr>
            <w:tcW w:w="0" w:type="auto"/>
            <w:hideMark/>
          </w:tcPr>
          <w:p w14:paraId="4F9587F3"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224.</w:t>
            </w:r>
            <w:r w:rsidRPr="00DE0203">
              <w:rPr>
                <w:rFonts w:ascii="Tahoma" w:eastAsia="Times New Roman" w:hAnsi="Tahoma" w:cs="Tahoma"/>
                <w:sz w:val="28"/>
                <w:szCs w:val="28"/>
              </w:rPr>
              <w:t xml:space="preserve"> </w:t>
            </w:r>
          </w:p>
        </w:tc>
        <w:tc>
          <w:tcPr>
            <w:tcW w:w="0" w:type="auto"/>
            <w:hideMark/>
          </w:tcPr>
          <w:p w14:paraId="368D6020"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19th Century wall clock, with square brass dial, in oak and walnut architectural form case, 59cm high. </w:t>
            </w:r>
          </w:p>
        </w:tc>
        <w:tc>
          <w:tcPr>
            <w:tcW w:w="0" w:type="auto"/>
            <w:hideMark/>
          </w:tcPr>
          <w:p w14:paraId="68AD8636"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75E4853C" w14:textId="77777777" w:rsidTr="00B906D8">
        <w:trPr>
          <w:cantSplit/>
          <w:tblCellSpacing w:w="75" w:type="dxa"/>
        </w:trPr>
        <w:tc>
          <w:tcPr>
            <w:tcW w:w="0" w:type="auto"/>
            <w:hideMark/>
          </w:tcPr>
          <w:p w14:paraId="57245537"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225.</w:t>
            </w:r>
            <w:r w:rsidRPr="00DE0203">
              <w:rPr>
                <w:rFonts w:ascii="Tahoma" w:eastAsia="Times New Roman" w:hAnsi="Tahoma" w:cs="Tahoma"/>
                <w:sz w:val="28"/>
                <w:szCs w:val="28"/>
              </w:rPr>
              <w:t xml:space="preserve"> </w:t>
            </w:r>
          </w:p>
        </w:tc>
        <w:tc>
          <w:tcPr>
            <w:tcW w:w="0" w:type="auto"/>
            <w:hideMark/>
          </w:tcPr>
          <w:p w14:paraId="27E5F0F4"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Victorian walnut credenza form sideboard, with mirrored back, 147cm wide. </w:t>
            </w:r>
          </w:p>
        </w:tc>
        <w:tc>
          <w:tcPr>
            <w:tcW w:w="0" w:type="auto"/>
            <w:hideMark/>
          </w:tcPr>
          <w:p w14:paraId="3B598F8A"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£250</w:t>
            </w:r>
            <w:r w:rsidRPr="00DE0203">
              <w:rPr>
                <w:rFonts w:ascii="Tahoma" w:eastAsia="Times New Roman" w:hAnsi="Tahoma" w:cs="Tahoma"/>
                <w:sz w:val="28"/>
                <w:szCs w:val="28"/>
              </w:rPr>
              <w:noBreakHyphen/>
              <w:t xml:space="preserve">£350 </w:t>
            </w:r>
          </w:p>
        </w:tc>
      </w:tr>
      <w:tr w:rsidR="007012D8" w:rsidRPr="00DE0203" w14:paraId="7B508E6C" w14:textId="77777777" w:rsidTr="00B906D8">
        <w:trPr>
          <w:cantSplit/>
          <w:tblCellSpacing w:w="75" w:type="dxa"/>
        </w:trPr>
        <w:tc>
          <w:tcPr>
            <w:tcW w:w="0" w:type="auto"/>
            <w:hideMark/>
          </w:tcPr>
          <w:p w14:paraId="5AD8426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226.</w:t>
            </w:r>
            <w:r w:rsidRPr="00DE0203">
              <w:rPr>
                <w:rFonts w:ascii="Tahoma" w:eastAsia="Times New Roman" w:hAnsi="Tahoma" w:cs="Tahoma"/>
                <w:sz w:val="28"/>
                <w:szCs w:val="28"/>
              </w:rPr>
              <w:t xml:space="preserve"> </w:t>
            </w:r>
          </w:p>
        </w:tc>
        <w:tc>
          <w:tcPr>
            <w:tcW w:w="0" w:type="auto"/>
            <w:hideMark/>
          </w:tcPr>
          <w:p w14:paraId="35789A79"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Edwardian inlaid mahogany display cabinet, 61cm wide. </w:t>
            </w:r>
          </w:p>
        </w:tc>
        <w:tc>
          <w:tcPr>
            <w:tcW w:w="0" w:type="auto"/>
            <w:hideMark/>
          </w:tcPr>
          <w:p w14:paraId="6ECAF61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B906D8" w:rsidRPr="00DE0203" w14:paraId="64BCA678" w14:textId="77777777" w:rsidTr="00B906D8">
        <w:trPr>
          <w:cantSplit/>
          <w:tblCellSpacing w:w="75" w:type="dxa"/>
        </w:trPr>
        <w:tc>
          <w:tcPr>
            <w:tcW w:w="0" w:type="auto"/>
          </w:tcPr>
          <w:p w14:paraId="5DC03016" w14:textId="77777777" w:rsidR="00B906D8" w:rsidRPr="00DE0203" w:rsidRDefault="00B906D8">
            <w:pPr>
              <w:jc w:val="right"/>
              <w:rPr>
                <w:rStyle w:val="Strong"/>
                <w:rFonts w:ascii="Tahoma" w:eastAsia="Times New Roman" w:hAnsi="Tahoma" w:cs="Tahoma"/>
                <w:sz w:val="28"/>
                <w:szCs w:val="28"/>
              </w:rPr>
            </w:pPr>
          </w:p>
        </w:tc>
        <w:tc>
          <w:tcPr>
            <w:tcW w:w="0" w:type="auto"/>
          </w:tcPr>
          <w:p w14:paraId="310196F5" w14:textId="075FF960" w:rsidR="00B906D8" w:rsidRPr="00DE0203" w:rsidRDefault="00B906D8">
            <w:pP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26C69754" wp14:editId="44CCFF03">
                  <wp:extent cx="5285740" cy="64439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5740" cy="6443980"/>
                          </a:xfrm>
                          <a:prstGeom prst="rect">
                            <a:avLst/>
                          </a:prstGeom>
                          <a:noFill/>
                        </pic:spPr>
                      </pic:pic>
                    </a:graphicData>
                  </a:graphic>
                </wp:inline>
              </w:drawing>
            </w:r>
          </w:p>
        </w:tc>
        <w:tc>
          <w:tcPr>
            <w:tcW w:w="0" w:type="auto"/>
          </w:tcPr>
          <w:p w14:paraId="773854CB" w14:textId="77777777" w:rsidR="00B906D8" w:rsidRDefault="00B906D8">
            <w:pPr>
              <w:jc w:val="center"/>
              <w:rPr>
                <w:rFonts w:ascii="Tahoma" w:eastAsia="Times New Roman" w:hAnsi="Tahoma" w:cs="Tahoma"/>
                <w:sz w:val="28"/>
                <w:szCs w:val="28"/>
              </w:rPr>
            </w:pPr>
          </w:p>
          <w:p w14:paraId="4978CAA0" w14:textId="77777777" w:rsidR="00B906D8" w:rsidRDefault="00B906D8">
            <w:pPr>
              <w:jc w:val="center"/>
              <w:rPr>
                <w:rFonts w:ascii="Tahoma" w:eastAsia="Times New Roman" w:hAnsi="Tahoma" w:cs="Tahoma"/>
                <w:sz w:val="28"/>
                <w:szCs w:val="28"/>
              </w:rPr>
            </w:pPr>
          </w:p>
          <w:p w14:paraId="2508FC1D" w14:textId="67B0E64C" w:rsidR="00B906D8" w:rsidRPr="00DE0203" w:rsidRDefault="00B906D8">
            <w:pPr>
              <w:jc w:val="center"/>
              <w:rPr>
                <w:rFonts w:ascii="Tahoma" w:eastAsia="Times New Roman" w:hAnsi="Tahoma" w:cs="Tahoma"/>
                <w:sz w:val="28"/>
                <w:szCs w:val="28"/>
              </w:rPr>
            </w:pPr>
            <w:r>
              <w:rPr>
                <w:rFonts w:ascii="Tahoma" w:eastAsia="Times New Roman" w:hAnsi="Tahoma" w:cs="Tahoma"/>
                <w:sz w:val="28"/>
                <w:szCs w:val="28"/>
              </w:rPr>
              <w:t>Lot 227</w:t>
            </w:r>
          </w:p>
        </w:tc>
      </w:tr>
      <w:tr w:rsidR="007012D8" w:rsidRPr="00DE0203" w14:paraId="386DA793" w14:textId="77777777" w:rsidTr="00B906D8">
        <w:trPr>
          <w:cantSplit/>
          <w:tblCellSpacing w:w="75" w:type="dxa"/>
        </w:trPr>
        <w:tc>
          <w:tcPr>
            <w:tcW w:w="0" w:type="auto"/>
            <w:hideMark/>
          </w:tcPr>
          <w:p w14:paraId="5C74C7F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227.</w:t>
            </w:r>
            <w:r w:rsidRPr="00DE0203">
              <w:rPr>
                <w:rFonts w:ascii="Tahoma" w:eastAsia="Times New Roman" w:hAnsi="Tahoma" w:cs="Tahoma"/>
                <w:sz w:val="28"/>
                <w:szCs w:val="28"/>
              </w:rPr>
              <w:t xml:space="preserve"> </w:t>
            </w:r>
          </w:p>
        </w:tc>
        <w:tc>
          <w:tcPr>
            <w:tcW w:w="0" w:type="auto"/>
            <w:hideMark/>
          </w:tcPr>
          <w:p w14:paraId="0728E70A"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Pamela Thalben-Ball (1927-2012) - portrait of Mrs Enid Dence, nee Miller, signed and dated 59, 65cm x 62cm. </w:t>
            </w:r>
          </w:p>
        </w:tc>
        <w:tc>
          <w:tcPr>
            <w:tcW w:w="0" w:type="auto"/>
            <w:hideMark/>
          </w:tcPr>
          <w:p w14:paraId="473431F7"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£250</w:t>
            </w:r>
            <w:r w:rsidRPr="00DE0203">
              <w:rPr>
                <w:rFonts w:ascii="Tahoma" w:eastAsia="Times New Roman" w:hAnsi="Tahoma" w:cs="Tahoma"/>
                <w:sz w:val="28"/>
                <w:szCs w:val="28"/>
              </w:rPr>
              <w:noBreakHyphen/>
              <w:t xml:space="preserve">£350 </w:t>
            </w:r>
          </w:p>
        </w:tc>
      </w:tr>
      <w:tr w:rsidR="007012D8" w:rsidRPr="00DE0203" w14:paraId="139BA723" w14:textId="77777777" w:rsidTr="00B906D8">
        <w:trPr>
          <w:cantSplit/>
          <w:tblCellSpacing w:w="75" w:type="dxa"/>
        </w:trPr>
        <w:tc>
          <w:tcPr>
            <w:tcW w:w="0" w:type="auto"/>
            <w:hideMark/>
          </w:tcPr>
          <w:p w14:paraId="61C279E2"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228.</w:t>
            </w:r>
            <w:r w:rsidRPr="00DE0203">
              <w:rPr>
                <w:rFonts w:ascii="Tahoma" w:eastAsia="Times New Roman" w:hAnsi="Tahoma" w:cs="Tahoma"/>
                <w:sz w:val="28"/>
                <w:szCs w:val="28"/>
              </w:rPr>
              <w:t xml:space="preserve"> </w:t>
            </w:r>
          </w:p>
        </w:tc>
        <w:tc>
          <w:tcPr>
            <w:tcW w:w="0" w:type="auto"/>
            <w:hideMark/>
          </w:tcPr>
          <w:p w14:paraId="7CCAB7E0"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P.I. Cross - rear of Quebec House, Westerham, oil on board, 39cm x 58cm. </w:t>
            </w:r>
          </w:p>
        </w:tc>
        <w:tc>
          <w:tcPr>
            <w:tcW w:w="0" w:type="auto"/>
            <w:hideMark/>
          </w:tcPr>
          <w:p w14:paraId="07FD185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£150</w:t>
            </w:r>
            <w:r w:rsidRPr="00DE0203">
              <w:rPr>
                <w:rFonts w:ascii="Tahoma" w:eastAsia="Times New Roman" w:hAnsi="Tahoma" w:cs="Tahoma"/>
                <w:sz w:val="28"/>
                <w:szCs w:val="28"/>
              </w:rPr>
              <w:noBreakHyphen/>
              <w:t xml:space="preserve">£200 </w:t>
            </w:r>
          </w:p>
        </w:tc>
      </w:tr>
      <w:tr w:rsidR="007012D8" w:rsidRPr="00DE0203" w14:paraId="1F2C5255" w14:textId="77777777" w:rsidTr="00B906D8">
        <w:trPr>
          <w:cantSplit/>
          <w:tblCellSpacing w:w="75" w:type="dxa"/>
        </w:trPr>
        <w:tc>
          <w:tcPr>
            <w:tcW w:w="0" w:type="auto"/>
            <w:hideMark/>
          </w:tcPr>
          <w:p w14:paraId="5567A1E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229.</w:t>
            </w:r>
            <w:r w:rsidRPr="00DE0203">
              <w:rPr>
                <w:rFonts w:ascii="Tahoma" w:eastAsia="Times New Roman" w:hAnsi="Tahoma" w:cs="Tahoma"/>
                <w:sz w:val="28"/>
                <w:szCs w:val="28"/>
              </w:rPr>
              <w:t xml:space="preserve"> </w:t>
            </w:r>
          </w:p>
        </w:tc>
        <w:tc>
          <w:tcPr>
            <w:tcW w:w="0" w:type="auto"/>
            <w:hideMark/>
          </w:tcPr>
          <w:p w14:paraId="03BB4A54"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Miss D Freeman - "I. Ming", inscribed verso, watercolour, 47cm x 53cm. </w:t>
            </w:r>
          </w:p>
        </w:tc>
        <w:tc>
          <w:tcPr>
            <w:tcW w:w="0" w:type="auto"/>
            <w:hideMark/>
          </w:tcPr>
          <w:p w14:paraId="431F3475"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£150</w:t>
            </w:r>
            <w:r w:rsidRPr="00DE0203">
              <w:rPr>
                <w:rFonts w:ascii="Tahoma" w:eastAsia="Times New Roman" w:hAnsi="Tahoma" w:cs="Tahoma"/>
                <w:sz w:val="28"/>
                <w:szCs w:val="28"/>
              </w:rPr>
              <w:noBreakHyphen/>
              <w:t xml:space="preserve">£200 </w:t>
            </w:r>
          </w:p>
        </w:tc>
      </w:tr>
      <w:tr w:rsidR="007012D8" w:rsidRPr="00DE0203" w14:paraId="3F4DD696" w14:textId="77777777" w:rsidTr="00B906D8">
        <w:trPr>
          <w:cantSplit/>
          <w:tblCellSpacing w:w="75" w:type="dxa"/>
        </w:trPr>
        <w:tc>
          <w:tcPr>
            <w:tcW w:w="0" w:type="auto"/>
            <w:hideMark/>
          </w:tcPr>
          <w:p w14:paraId="025F5AF4"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230.</w:t>
            </w:r>
            <w:r w:rsidRPr="00DE0203">
              <w:rPr>
                <w:rFonts w:ascii="Tahoma" w:eastAsia="Times New Roman" w:hAnsi="Tahoma" w:cs="Tahoma"/>
                <w:sz w:val="28"/>
                <w:szCs w:val="28"/>
              </w:rPr>
              <w:t xml:space="preserve"> </w:t>
            </w:r>
          </w:p>
        </w:tc>
        <w:tc>
          <w:tcPr>
            <w:tcW w:w="0" w:type="auto"/>
            <w:hideMark/>
          </w:tcPr>
          <w:p w14:paraId="1F30EE7A"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pair of "Reinle (Russell and Bromley)", lady's fashion shoes of sandal form, two decorative evening bags, two parasols, some gloves, and a small umbrella. </w:t>
            </w:r>
          </w:p>
        </w:tc>
        <w:tc>
          <w:tcPr>
            <w:tcW w:w="0" w:type="auto"/>
            <w:hideMark/>
          </w:tcPr>
          <w:p w14:paraId="33397BC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2DC727B4" w14:textId="77777777" w:rsidTr="00B906D8">
        <w:trPr>
          <w:cantSplit/>
          <w:tblCellSpacing w:w="75" w:type="dxa"/>
        </w:trPr>
        <w:tc>
          <w:tcPr>
            <w:tcW w:w="0" w:type="auto"/>
            <w:hideMark/>
          </w:tcPr>
          <w:p w14:paraId="282DFDCD"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231.</w:t>
            </w:r>
            <w:r w:rsidRPr="00DE0203">
              <w:rPr>
                <w:rFonts w:ascii="Tahoma" w:eastAsia="Times New Roman" w:hAnsi="Tahoma" w:cs="Tahoma"/>
                <w:sz w:val="28"/>
                <w:szCs w:val="28"/>
              </w:rPr>
              <w:t xml:space="preserve"> </w:t>
            </w:r>
          </w:p>
        </w:tc>
        <w:tc>
          <w:tcPr>
            <w:tcW w:w="0" w:type="auto"/>
            <w:hideMark/>
          </w:tcPr>
          <w:p w14:paraId="076E7BFD"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15ct gold link bracelet, with padlock, approx. 15g, together with beaded necklaces, and decorative costume jewellery, various. </w:t>
            </w:r>
          </w:p>
        </w:tc>
        <w:tc>
          <w:tcPr>
            <w:tcW w:w="0" w:type="auto"/>
            <w:hideMark/>
          </w:tcPr>
          <w:p w14:paraId="34975C9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£150</w:t>
            </w:r>
            <w:r w:rsidRPr="00DE0203">
              <w:rPr>
                <w:rFonts w:ascii="Tahoma" w:eastAsia="Times New Roman" w:hAnsi="Tahoma" w:cs="Tahoma"/>
                <w:sz w:val="28"/>
                <w:szCs w:val="28"/>
              </w:rPr>
              <w:noBreakHyphen/>
              <w:t xml:space="preserve">£200 </w:t>
            </w:r>
          </w:p>
        </w:tc>
      </w:tr>
      <w:tr w:rsidR="007012D8" w:rsidRPr="00DE0203" w14:paraId="4E18D486" w14:textId="77777777" w:rsidTr="00B906D8">
        <w:trPr>
          <w:cantSplit/>
          <w:tblCellSpacing w:w="75" w:type="dxa"/>
        </w:trPr>
        <w:tc>
          <w:tcPr>
            <w:tcW w:w="0" w:type="auto"/>
            <w:hideMark/>
          </w:tcPr>
          <w:p w14:paraId="4C4AF5FD"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232.</w:t>
            </w:r>
            <w:r w:rsidRPr="00DE0203">
              <w:rPr>
                <w:rFonts w:ascii="Tahoma" w:eastAsia="Times New Roman" w:hAnsi="Tahoma" w:cs="Tahoma"/>
                <w:sz w:val="28"/>
                <w:szCs w:val="28"/>
              </w:rPr>
              <w:t xml:space="preserve"> </w:t>
            </w:r>
          </w:p>
        </w:tc>
        <w:tc>
          <w:tcPr>
            <w:tcW w:w="0" w:type="auto"/>
            <w:hideMark/>
          </w:tcPr>
          <w:p w14:paraId="72CBBD54"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Dresden style porcelain table lamp, in the form of a maiden and putto, with shade, 48cm high, two small Samson porcelain groups of cherubs and lambs, a Dresden dish, 15cm wide, and eight miniature pieces (12). </w:t>
            </w:r>
          </w:p>
        </w:tc>
        <w:tc>
          <w:tcPr>
            <w:tcW w:w="0" w:type="auto"/>
            <w:hideMark/>
          </w:tcPr>
          <w:p w14:paraId="0D2B383B"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16EFC713" w14:textId="77777777" w:rsidTr="00B906D8">
        <w:trPr>
          <w:cantSplit/>
          <w:tblCellSpacing w:w="75" w:type="dxa"/>
        </w:trPr>
        <w:tc>
          <w:tcPr>
            <w:tcW w:w="0" w:type="auto"/>
            <w:hideMark/>
          </w:tcPr>
          <w:p w14:paraId="299DEF26"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233.</w:t>
            </w:r>
            <w:r w:rsidRPr="00DE0203">
              <w:rPr>
                <w:rFonts w:ascii="Tahoma" w:eastAsia="Times New Roman" w:hAnsi="Tahoma" w:cs="Tahoma"/>
                <w:sz w:val="28"/>
                <w:szCs w:val="28"/>
              </w:rPr>
              <w:t xml:space="preserve"> </w:t>
            </w:r>
          </w:p>
        </w:tc>
        <w:tc>
          <w:tcPr>
            <w:tcW w:w="0" w:type="auto"/>
            <w:hideMark/>
          </w:tcPr>
          <w:p w14:paraId="2AEC4FCF" w14:textId="308CA925"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silver plated tazza, with head of George III to centre, a </w:t>
            </w:r>
            <w:r w:rsidR="00DE0203" w:rsidRPr="00DE0203">
              <w:rPr>
                <w:rFonts w:ascii="Tahoma" w:eastAsia="Times New Roman" w:hAnsi="Tahoma" w:cs="Tahoma"/>
                <w:sz w:val="28"/>
                <w:szCs w:val="28"/>
              </w:rPr>
              <w:t>silver-plated</w:t>
            </w:r>
            <w:r w:rsidRPr="00DE0203">
              <w:rPr>
                <w:rFonts w:ascii="Tahoma" w:eastAsia="Times New Roman" w:hAnsi="Tahoma" w:cs="Tahoma"/>
                <w:sz w:val="28"/>
                <w:szCs w:val="28"/>
              </w:rPr>
              <w:t xml:space="preserve"> teapot, a water jug, a faceted spill vase, together with mugs, other pieces, and a volume of "History of Old Sheffield Plate", by Frederick Bradbury, 1968. </w:t>
            </w:r>
          </w:p>
        </w:tc>
        <w:tc>
          <w:tcPr>
            <w:tcW w:w="0" w:type="auto"/>
            <w:hideMark/>
          </w:tcPr>
          <w:p w14:paraId="46BE8B3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5F7AB7C6" w14:textId="77777777" w:rsidTr="00B906D8">
        <w:trPr>
          <w:cantSplit/>
          <w:tblCellSpacing w:w="75" w:type="dxa"/>
        </w:trPr>
        <w:tc>
          <w:tcPr>
            <w:tcW w:w="0" w:type="auto"/>
            <w:hideMark/>
          </w:tcPr>
          <w:p w14:paraId="07B4F4AE"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234.</w:t>
            </w:r>
            <w:r w:rsidRPr="00DE0203">
              <w:rPr>
                <w:rFonts w:ascii="Tahoma" w:eastAsia="Times New Roman" w:hAnsi="Tahoma" w:cs="Tahoma"/>
                <w:sz w:val="28"/>
                <w:szCs w:val="28"/>
              </w:rPr>
              <w:t xml:space="preserve"> </w:t>
            </w:r>
          </w:p>
        </w:tc>
        <w:tc>
          <w:tcPr>
            <w:tcW w:w="0" w:type="auto"/>
            <w:hideMark/>
          </w:tcPr>
          <w:p w14:paraId="441B6358"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Victorian silver pierced and scrolled dish, maker J.H., London 1895, together with a Dutch style caddy spoon, 6oz overall (2). </w:t>
            </w:r>
          </w:p>
        </w:tc>
        <w:tc>
          <w:tcPr>
            <w:tcW w:w="0" w:type="auto"/>
            <w:hideMark/>
          </w:tcPr>
          <w:p w14:paraId="69BF004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£50</w:t>
            </w:r>
            <w:r w:rsidRPr="00DE0203">
              <w:rPr>
                <w:rFonts w:ascii="Tahoma" w:eastAsia="Times New Roman" w:hAnsi="Tahoma" w:cs="Tahoma"/>
                <w:sz w:val="28"/>
                <w:szCs w:val="28"/>
              </w:rPr>
              <w:noBreakHyphen/>
              <w:t xml:space="preserve">£70 </w:t>
            </w:r>
          </w:p>
        </w:tc>
      </w:tr>
      <w:tr w:rsidR="007012D8" w:rsidRPr="00DE0203" w14:paraId="28ADFB4D" w14:textId="77777777" w:rsidTr="00B906D8">
        <w:trPr>
          <w:cantSplit/>
          <w:tblCellSpacing w:w="75" w:type="dxa"/>
        </w:trPr>
        <w:tc>
          <w:tcPr>
            <w:tcW w:w="0" w:type="auto"/>
            <w:hideMark/>
          </w:tcPr>
          <w:p w14:paraId="01E91D2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235.</w:t>
            </w:r>
            <w:r w:rsidRPr="00DE0203">
              <w:rPr>
                <w:rFonts w:ascii="Tahoma" w:eastAsia="Times New Roman" w:hAnsi="Tahoma" w:cs="Tahoma"/>
                <w:sz w:val="28"/>
                <w:szCs w:val="28"/>
              </w:rPr>
              <w:t xml:space="preserve"> </w:t>
            </w:r>
          </w:p>
        </w:tc>
        <w:tc>
          <w:tcPr>
            <w:tcW w:w="0" w:type="auto"/>
            <w:hideMark/>
          </w:tcPr>
          <w:p w14:paraId="6710C639"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small George V silver mug, maker James Dixon and Sons, Sheffield 1920, two small pierced dishes, and three napkin rings, approx. 9oz. </w:t>
            </w:r>
          </w:p>
        </w:tc>
        <w:tc>
          <w:tcPr>
            <w:tcW w:w="0" w:type="auto"/>
            <w:hideMark/>
          </w:tcPr>
          <w:p w14:paraId="09915D1E"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£60</w:t>
            </w:r>
            <w:r w:rsidRPr="00DE0203">
              <w:rPr>
                <w:rFonts w:ascii="Tahoma" w:eastAsia="Times New Roman" w:hAnsi="Tahoma" w:cs="Tahoma"/>
                <w:sz w:val="28"/>
                <w:szCs w:val="28"/>
              </w:rPr>
              <w:noBreakHyphen/>
              <w:t xml:space="preserve">£80 </w:t>
            </w:r>
          </w:p>
        </w:tc>
      </w:tr>
      <w:tr w:rsidR="007012D8" w:rsidRPr="00DE0203" w14:paraId="6BE150B4" w14:textId="77777777" w:rsidTr="00B906D8">
        <w:trPr>
          <w:cantSplit/>
          <w:tblCellSpacing w:w="75" w:type="dxa"/>
        </w:trPr>
        <w:tc>
          <w:tcPr>
            <w:tcW w:w="0" w:type="auto"/>
            <w:hideMark/>
          </w:tcPr>
          <w:p w14:paraId="358E83AD"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236.</w:t>
            </w:r>
            <w:r w:rsidRPr="00DE0203">
              <w:rPr>
                <w:rFonts w:ascii="Tahoma" w:eastAsia="Times New Roman" w:hAnsi="Tahoma" w:cs="Tahoma"/>
                <w:sz w:val="28"/>
                <w:szCs w:val="28"/>
              </w:rPr>
              <w:t xml:space="preserve"> </w:t>
            </w:r>
          </w:p>
        </w:tc>
        <w:tc>
          <w:tcPr>
            <w:tcW w:w="0" w:type="auto"/>
            <w:hideMark/>
          </w:tcPr>
          <w:p w14:paraId="375E615C"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Regency mahogany box, with secret drawer, 30cm wide, a small lacquered oriental box, a decorative plastic box, and an oak book rest (4). </w:t>
            </w:r>
          </w:p>
        </w:tc>
        <w:tc>
          <w:tcPr>
            <w:tcW w:w="0" w:type="auto"/>
            <w:hideMark/>
          </w:tcPr>
          <w:p w14:paraId="3AC9D446"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29D85FE5" w14:textId="77777777" w:rsidTr="00B906D8">
        <w:trPr>
          <w:cantSplit/>
          <w:tblCellSpacing w:w="75" w:type="dxa"/>
        </w:trPr>
        <w:tc>
          <w:tcPr>
            <w:tcW w:w="0" w:type="auto"/>
            <w:hideMark/>
          </w:tcPr>
          <w:p w14:paraId="3DE1E9F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237.</w:t>
            </w:r>
            <w:r w:rsidRPr="00DE0203">
              <w:rPr>
                <w:rFonts w:ascii="Tahoma" w:eastAsia="Times New Roman" w:hAnsi="Tahoma" w:cs="Tahoma"/>
                <w:sz w:val="28"/>
                <w:szCs w:val="28"/>
              </w:rPr>
              <w:t xml:space="preserve"> </w:t>
            </w:r>
          </w:p>
        </w:tc>
        <w:tc>
          <w:tcPr>
            <w:tcW w:w="0" w:type="auto"/>
            <w:hideMark/>
          </w:tcPr>
          <w:p w14:paraId="1ED9D48B"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George III mahogany chest of two short and three long drawers, with decorative brass handles, on ogee bracket feet, 106cm wide. </w:t>
            </w:r>
          </w:p>
        </w:tc>
        <w:tc>
          <w:tcPr>
            <w:tcW w:w="0" w:type="auto"/>
            <w:hideMark/>
          </w:tcPr>
          <w:p w14:paraId="25BB9F3B"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£150 </w:t>
            </w:r>
          </w:p>
        </w:tc>
      </w:tr>
      <w:tr w:rsidR="007012D8" w:rsidRPr="00DE0203" w14:paraId="11B1716E" w14:textId="77777777" w:rsidTr="00B906D8">
        <w:trPr>
          <w:cantSplit/>
          <w:tblCellSpacing w:w="75" w:type="dxa"/>
        </w:trPr>
        <w:tc>
          <w:tcPr>
            <w:tcW w:w="0" w:type="auto"/>
            <w:hideMark/>
          </w:tcPr>
          <w:p w14:paraId="6CE39647"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238.</w:t>
            </w:r>
            <w:r w:rsidRPr="00DE0203">
              <w:rPr>
                <w:rFonts w:ascii="Tahoma" w:eastAsia="Times New Roman" w:hAnsi="Tahoma" w:cs="Tahoma"/>
                <w:sz w:val="28"/>
                <w:szCs w:val="28"/>
              </w:rPr>
              <w:t xml:space="preserve"> </w:t>
            </w:r>
          </w:p>
        </w:tc>
        <w:tc>
          <w:tcPr>
            <w:tcW w:w="0" w:type="auto"/>
            <w:hideMark/>
          </w:tcPr>
          <w:p w14:paraId="72090392"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set of six Victorian walnut kidney back dining chairs, on turned legs, a.f. (6). </w:t>
            </w:r>
          </w:p>
        </w:tc>
        <w:tc>
          <w:tcPr>
            <w:tcW w:w="0" w:type="auto"/>
            <w:hideMark/>
          </w:tcPr>
          <w:p w14:paraId="5EDAF9E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£150 </w:t>
            </w:r>
          </w:p>
        </w:tc>
      </w:tr>
      <w:tr w:rsidR="007012D8" w:rsidRPr="00DE0203" w14:paraId="33EFE5DD" w14:textId="77777777" w:rsidTr="00B906D8">
        <w:trPr>
          <w:cantSplit/>
          <w:tblCellSpacing w:w="75" w:type="dxa"/>
        </w:trPr>
        <w:tc>
          <w:tcPr>
            <w:tcW w:w="0" w:type="auto"/>
            <w:hideMark/>
          </w:tcPr>
          <w:p w14:paraId="5F593504"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239.</w:t>
            </w:r>
            <w:r w:rsidRPr="00DE0203">
              <w:rPr>
                <w:rFonts w:ascii="Tahoma" w:eastAsia="Times New Roman" w:hAnsi="Tahoma" w:cs="Tahoma"/>
                <w:sz w:val="28"/>
                <w:szCs w:val="28"/>
              </w:rPr>
              <w:t xml:space="preserve"> </w:t>
            </w:r>
          </w:p>
        </w:tc>
        <w:tc>
          <w:tcPr>
            <w:tcW w:w="0" w:type="auto"/>
            <w:hideMark/>
          </w:tcPr>
          <w:p w14:paraId="7C53D329"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Victorian family Bible, with family register, and other information relating to the Cowdrey family between 1844 and 1886, relating to earlier members of the cricketing family, in need of restoration. </w:t>
            </w:r>
          </w:p>
        </w:tc>
        <w:tc>
          <w:tcPr>
            <w:tcW w:w="0" w:type="auto"/>
            <w:hideMark/>
          </w:tcPr>
          <w:p w14:paraId="36D8BDA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641A81F1" w14:textId="77777777" w:rsidTr="00B906D8">
        <w:trPr>
          <w:cantSplit/>
          <w:tblCellSpacing w:w="75" w:type="dxa"/>
        </w:trPr>
        <w:tc>
          <w:tcPr>
            <w:tcW w:w="0" w:type="auto"/>
            <w:hideMark/>
          </w:tcPr>
          <w:p w14:paraId="15522C5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240.</w:t>
            </w:r>
            <w:r w:rsidRPr="00DE0203">
              <w:rPr>
                <w:rFonts w:ascii="Tahoma" w:eastAsia="Times New Roman" w:hAnsi="Tahoma" w:cs="Tahoma"/>
                <w:sz w:val="28"/>
                <w:szCs w:val="28"/>
              </w:rPr>
              <w:t xml:space="preserve"> </w:t>
            </w:r>
          </w:p>
        </w:tc>
        <w:tc>
          <w:tcPr>
            <w:tcW w:w="0" w:type="auto"/>
            <w:hideMark/>
          </w:tcPr>
          <w:p w14:paraId="0C7C1CBD"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To L-8641, Private G. Briggs, 1st Royal West Kent Regiment - 1914 Start, with 5th August to 22nd November 1914 clasp, together with War and Victory Medals, and to 92540, Gunner F.W. Allen, later 1257510 Acting Corporal F.W. Allen C.G.A., First World War pair, and L.S. and G.C. medal, in a Queen Mary box, with some related material. </w:t>
            </w:r>
          </w:p>
        </w:tc>
        <w:tc>
          <w:tcPr>
            <w:tcW w:w="0" w:type="auto"/>
            <w:hideMark/>
          </w:tcPr>
          <w:p w14:paraId="1067404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400078B9" w14:textId="77777777" w:rsidTr="00B906D8">
        <w:trPr>
          <w:cantSplit/>
          <w:tblCellSpacing w:w="75" w:type="dxa"/>
        </w:trPr>
        <w:tc>
          <w:tcPr>
            <w:tcW w:w="0" w:type="auto"/>
            <w:hideMark/>
          </w:tcPr>
          <w:p w14:paraId="67F7EEB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241.</w:t>
            </w:r>
            <w:r w:rsidRPr="00DE0203">
              <w:rPr>
                <w:rFonts w:ascii="Tahoma" w:eastAsia="Times New Roman" w:hAnsi="Tahoma" w:cs="Tahoma"/>
                <w:sz w:val="28"/>
                <w:szCs w:val="28"/>
              </w:rPr>
              <w:t xml:space="preserve"> </w:t>
            </w:r>
          </w:p>
        </w:tc>
        <w:tc>
          <w:tcPr>
            <w:tcW w:w="0" w:type="auto"/>
            <w:hideMark/>
          </w:tcPr>
          <w:p w14:paraId="2D8CC49C"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album of postcards with views of Aldershot, other locations, together with some humorous cards, and some silent movie/music stars, approx. 117, a small scripture book, and a tin of mixed coins. </w:t>
            </w:r>
          </w:p>
        </w:tc>
        <w:tc>
          <w:tcPr>
            <w:tcW w:w="0" w:type="auto"/>
            <w:hideMark/>
          </w:tcPr>
          <w:p w14:paraId="0C5F530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7C506D7C" w14:textId="77777777" w:rsidTr="00B906D8">
        <w:trPr>
          <w:cantSplit/>
          <w:tblCellSpacing w:w="75" w:type="dxa"/>
        </w:trPr>
        <w:tc>
          <w:tcPr>
            <w:tcW w:w="0" w:type="auto"/>
            <w:hideMark/>
          </w:tcPr>
          <w:p w14:paraId="6D243ADA"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242.</w:t>
            </w:r>
            <w:r w:rsidRPr="00DE0203">
              <w:rPr>
                <w:rFonts w:ascii="Tahoma" w:eastAsia="Times New Roman" w:hAnsi="Tahoma" w:cs="Tahoma"/>
                <w:sz w:val="28"/>
                <w:szCs w:val="28"/>
              </w:rPr>
              <w:t xml:space="preserve"> </w:t>
            </w:r>
          </w:p>
        </w:tc>
        <w:tc>
          <w:tcPr>
            <w:tcW w:w="0" w:type="auto"/>
            <w:hideMark/>
          </w:tcPr>
          <w:p w14:paraId="21F2C1BF"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wooden and plastic scale model of H.M.S. Victory, in glazed case, 44cm wide. </w:t>
            </w:r>
          </w:p>
        </w:tc>
        <w:tc>
          <w:tcPr>
            <w:tcW w:w="0" w:type="auto"/>
            <w:hideMark/>
          </w:tcPr>
          <w:p w14:paraId="78FF7C4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7DC89D1C" w14:textId="77777777" w:rsidTr="00B906D8">
        <w:trPr>
          <w:cantSplit/>
          <w:tblCellSpacing w:w="75" w:type="dxa"/>
        </w:trPr>
        <w:tc>
          <w:tcPr>
            <w:tcW w:w="0" w:type="auto"/>
            <w:hideMark/>
          </w:tcPr>
          <w:p w14:paraId="3485343F"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243.</w:t>
            </w:r>
            <w:r w:rsidRPr="00DE0203">
              <w:rPr>
                <w:rFonts w:ascii="Tahoma" w:eastAsia="Times New Roman" w:hAnsi="Tahoma" w:cs="Tahoma"/>
                <w:sz w:val="28"/>
                <w:szCs w:val="28"/>
              </w:rPr>
              <w:t xml:space="preserve"> </w:t>
            </w:r>
          </w:p>
        </w:tc>
        <w:tc>
          <w:tcPr>
            <w:tcW w:w="0" w:type="auto"/>
            <w:hideMark/>
          </w:tcPr>
          <w:p w14:paraId="753214A6" w14:textId="07BD33A8"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A plastic scale model of the Mauretania, in wood case, 46cm wide, and a small model of Stephenson</w:t>
            </w:r>
            <w:r w:rsidR="00DE0203">
              <w:rPr>
                <w:rFonts w:ascii="Tahoma" w:eastAsia="Times New Roman" w:hAnsi="Tahoma" w:cs="Tahoma"/>
                <w:sz w:val="28"/>
                <w:szCs w:val="28"/>
              </w:rPr>
              <w:t>’</w:t>
            </w:r>
            <w:r w:rsidRPr="00DE0203">
              <w:rPr>
                <w:rFonts w:ascii="Tahoma" w:eastAsia="Times New Roman" w:hAnsi="Tahoma" w:cs="Tahoma"/>
                <w:sz w:val="28"/>
                <w:szCs w:val="28"/>
              </w:rPr>
              <w:t xml:space="preserve">s Rocket, in box frame, 17cm wide (2). </w:t>
            </w:r>
          </w:p>
        </w:tc>
        <w:tc>
          <w:tcPr>
            <w:tcW w:w="0" w:type="auto"/>
            <w:hideMark/>
          </w:tcPr>
          <w:p w14:paraId="1D4F1440"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7BEC0553" w14:textId="77777777" w:rsidTr="00B906D8">
        <w:trPr>
          <w:cantSplit/>
          <w:tblCellSpacing w:w="75" w:type="dxa"/>
        </w:trPr>
        <w:tc>
          <w:tcPr>
            <w:tcW w:w="0" w:type="auto"/>
            <w:hideMark/>
          </w:tcPr>
          <w:p w14:paraId="14402E6A"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244.</w:t>
            </w:r>
            <w:r w:rsidRPr="00DE0203">
              <w:rPr>
                <w:rFonts w:ascii="Tahoma" w:eastAsia="Times New Roman" w:hAnsi="Tahoma" w:cs="Tahoma"/>
                <w:sz w:val="28"/>
                <w:szCs w:val="28"/>
              </w:rPr>
              <w:t xml:space="preserve"> </w:t>
            </w:r>
          </w:p>
        </w:tc>
        <w:tc>
          <w:tcPr>
            <w:tcW w:w="0" w:type="auto"/>
            <w:hideMark/>
          </w:tcPr>
          <w:p w14:paraId="7D415A11" w14:textId="63907B9E"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quantity of </w:t>
            </w:r>
            <w:r w:rsidR="00DE0203" w:rsidRPr="00DE0203">
              <w:rPr>
                <w:rFonts w:ascii="Tahoma" w:eastAsia="Times New Roman" w:hAnsi="Tahoma" w:cs="Tahoma"/>
                <w:sz w:val="28"/>
                <w:szCs w:val="28"/>
              </w:rPr>
              <w:t>silver-plated</w:t>
            </w:r>
            <w:r w:rsidRPr="00DE0203">
              <w:rPr>
                <w:rFonts w:ascii="Tahoma" w:eastAsia="Times New Roman" w:hAnsi="Tahoma" w:cs="Tahoma"/>
                <w:sz w:val="28"/>
                <w:szCs w:val="28"/>
              </w:rPr>
              <w:t xml:space="preserve"> items including a </w:t>
            </w:r>
            <w:r w:rsidR="00DE0203" w:rsidRPr="00DE0203">
              <w:rPr>
                <w:rFonts w:ascii="Tahoma" w:eastAsia="Times New Roman" w:hAnsi="Tahoma" w:cs="Tahoma"/>
                <w:sz w:val="28"/>
                <w:szCs w:val="28"/>
              </w:rPr>
              <w:t>three-piece</w:t>
            </w:r>
            <w:r w:rsidRPr="00DE0203">
              <w:rPr>
                <w:rFonts w:ascii="Tahoma" w:eastAsia="Times New Roman" w:hAnsi="Tahoma" w:cs="Tahoma"/>
                <w:sz w:val="28"/>
                <w:szCs w:val="28"/>
              </w:rPr>
              <w:t xml:space="preserve"> tea set, a tazza, a bread board, an oval tray, and other pieces. </w:t>
            </w:r>
          </w:p>
        </w:tc>
        <w:tc>
          <w:tcPr>
            <w:tcW w:w="0" w:type="auto"/>
            <w:hideMark/>
          </w:tcPr>
          <w:p w14:paraId="4F293BE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0BE7D36B" w14:textId="77777777" w:rsidTr="00B906D8">
        <w:trPr>
          <w:cantSplit/>
          <w:tblCellSpacing w:w="75" w:type="dxa"/>
        </w:trPr>
        <w:tc>
          <w:tcPr>
            <w:tcW w:w="0" w:type="auto"/>
            <w:hideMark/>
          </w:tcPr>
          <w:p w14:paraId="28953D63"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245.</w:t>
            </w:r>
            <w:r w:rsidRPr="00DE0203">
              <w:rPr>
                <w:rFonts w:ascii="Tahoma" w:eastAsia="Times New Roman" w:hAnsi="Tahoma" w:cs="Tahoma"/>
                <w:sz w:val="28"/>
                <w:szCs w:val="28"/>
              </w:rPr>
              <w:t xml:space="preserve"> </w:t>
            </w:r>
          </w:p>
        </w:tc>
        <w:tc>
          <w:tcPr>
            <w:tcW w:w="0" w:type="auto"/>
            <w:hideMark/>
          </w:tcPr>
          <w:p w14:paraId="0060B8BD" w14:textId="4BEE4371"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similar lot of mixed </w:t>
            </w:r>
            <w:r w:rsidR="00DE0203" w:rsidRPr="00DE0203">
              <w:rPr>
                <w:rFonts w:ascii="Tahoma" w:eastAsia="Times New Roman" w:hAnsi="Tahoma" w:cs="Tahoma"/>
                <w:sz w:val="28"/>
                <w:szCs w:val="28"/>
              </w:rPr>
              <w:t>silver-plated</w:t>
            </w:r>
            <w:r w:rsidRPr="00DE0203">
              <w:rPr>
                <w:rFonts w:ascii="Tahoma" w:eastAsia="Times New Roman" w:hAnsi="Tahoma" w:cs="Tahoma"/>
                <w:sz w:val="28"/>
                <w:szCs w:val="28"/>
              </w:rPr>
              <w:t xml:space="preserve"> ware, including a salver, a biscuit barrel, and other pieces. </w:t>
            </w:r>
          </w:p>
        </w:tc>
        <w:tc>
          <w:tcPr>
            <w:tcW w:w="0" w:type="auto"/>
            <w:hideMark/>
          </w:tcPr>
          <w:p w14:paraId="199BDFD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422E1D1A" w14:textId="77777777" w:rsidTr="00B906D8">
        <w:trPr>
          <w:cantSplit/>
          <w:tblCellSpacing w:w="75" w:type="dxa"/>
        </w:trPr>
        <w:tc>
          <w:tcPr>
            <w:tcW w:w="0" w:type="auto"/>
            <w:hideMark/>
          </w:tcPr>
          <w:p w14:paraId="57A65F35"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246.</w:t>
            </w:r>
            <w:r w:rsidRPr="00DE0203">
              <w:rPr>
                <w:rFonts w:ascii="Tahoma" w:eastAsia="Times New Roman" w:hAnsi="Tahoma" w:cs="Tahoma"/>
                <w:sz w:val="28"/>
                <w:szCs w:val="28"/>
              </w:rPr>
              <w:t xml:space="preserve"> </w:t>
            </w:r>
          </w:p>
        </w:tc>
        <w:tc>
          <w:tcPr>
            <w:tcW w:w="0" w:type="auto"/>
            <w:hideMark/>
          </w:tcPr>
          <w:p w14:paraId="249F4E27" w14:textId="040B6124"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further similar lot of mixed </w:t>
            </w:r>
            <w:r w:rsidR="00DE0203" w:rsidRPr="00DE0203">
              <w:rPr>
                <w:rFonts w:ascii="Tahoma" w:eastAsia="Times New Roman" w:hAnsi="Tahoma" w:cs="Tahoma"/>
                <w:sz w:val="28"/>
                <w:szCs w:val="28"/>
              </w:rPr>
              <w:t>silver-plated</w:t>
            </w:r>
            <w:r w:rsidRPr="00DE0203">
              <w:rPr>
                <w:rFonts w:ascii="Tahoma" w:eastAsia="Times New Roman" w:hAnsi="Tahoma" w:cs="Tahoma"/>
                <w:sz w:val="28"/>
                <w:szCs w:val="28"/>
              </w:rPr>
              <w:t xml:space="preserve"> ware. </w:t>
            </w:r>
          </w:p>
        </w:tc>
        <w:tc>
          <w:tcPr>
            <w:tcW w:w="0" w:type="auto"/>
            <w:hideMark/>
          </w:tcPr>
          <w:p w14:paraId="0E85E851"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0FB9294E" w14:textId="77777777" w:rsidTr="00B906D8">
        <w:trPr>
          <w:cantSplit/>
          <w:tblCellSpacing w:w="75" w:type="dxa"/>
        </w:trPr>
        <w:tc>
          <w:tcPr>
            <w:tcW w:w="0" w:type="auto"/>
            <w:hideMark/>
          </w:tcPr>
          <w:p w14:paraId="7E1F58B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247.</w:t>
            </w:r>
            <w:r w:rsidRPr="00DE0203">
              <w:rPr>
                <w:rFonts w:ascii="Tahoma" w:eastAsia="Times New Roman" w:hAnsi="Tahoma" w:cs="Tahoma"/>
                <w:sz w:val="28"/>
                <w:szCs w:val="28"/>
              </w:rPr>
              <w:t xml:space="preserve"> </w:t>
            </w:r>
          </w:p>
        </w:tc>
        <w:tc>
          <w:tcPr>
            <w:tcW w:w="0" w:type="auto"/>
            <w:hideMark/>
          </w:tcPr>
          <w:p w14:paraId="139A6DDF" w14:textId="4AC2EDA1"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Late Victorian silver Queen Anne style teapot with ebony finial and handle, maker Thomas Bradbury and Sons, Sheffield 1899, </w:t>
            </w:r>
            <w:r w:rsidR="008A5D6A">
              <w:rPr>
                <w:rFonts w:ascii="Tahoma" w:eastAsia="Times New Roman" w:hAnsi="Tahoma" w:cs="Tahoma"/>
                <w:sz w:val="28"/>
                <w:szCs w:val="28"/>
              </w:rPr>
              <w:t>approx.</w:t>
            </w:r>
            <w:r w:rsidRPr="00DE0203">
              <w:rPr>
                <w:rFonts w:ascii="Tahoma" w:eastAsia="Times New Roman" w:hAnsi="Tahoma" w:cs="Tahoma"/>
                <w:sz w:val="28"/>
                <w:szCs w:val="28"/>
              </w:rPr>
              <w:t xml:space="preserve"> 1899. 15oz. </w:t>
            </w:r>
          </w:p>
        </w:tc>
        <w:tc>
          <w:tcPr>
            <w:tcW w:w="0" w:type="auto"/>
            <w:hideMark/>
          </w:tcPr>
          <w:p w14:paraId="2675C95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£150</w:t>
            </w:r>
            <w:r w:rsidRPr="00DE0203">
              <w:rPr>
                <w:rFonts w:ascii="Tahoma" w:eastAsia="Times New Roman" w:hAnsi="Tahoma" w:cs="Tahoma"/>
                <w:sz w:val="28"/>
                <w:szCs w:val="28"/>
              </w:rPr>
              <w:noBreakHyphen/>
              <w:t xml:space="preserve">£200 </w:t>
            </w:r>
          </w:p>
        </w:tc>
      </w:tr>
      <w:tr w:rsidR="007012D8" w:rsidRPr="00DE0203" w14:paraId="2E1ED376" w14:textId="77777777" w:rsidTr="00B906D8">
        <w:trPr>
          <w:cantSplit/>
          <w:tblCellSpacing w:w="75" w:type="dxa"/>
        </w:trPr>
        <w:tc>
          <w:tcPr>
            <w:tcW w:w="0" w:type="auto"/>
            <w:hideMark/>
          </w:tcPr>
          <w:p w14:paraId="4D7258FF"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248.</w:t>
            </w:r>
            <w:r w:rsidRPr="00DE0203">
              <w:rPr>
                <w:rFonts w:ascii="Tahoma" w:eastAsia="Times New Roman" w:hAnsi="Tahoma" w:cs="Tahoma"/>
                <w:sz w:val="28"/>
                <w:szCs w:val="28"/>
              </w:rPr>
              <w:t xml:space="preserve"> </w:t>
            </w:r>
          </w:p>
        </w:tc>
        <w:tc>
          <w:tcPr>
            <w:tcW w:w="0" w:type="auto"/>
            <w:hideMark/>
          </w:tcPr>
          <w:p w14:paraId="36CD094D"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George VI pierced low tazza, Sheffield 1943, and a pair of Edwardian silver salts, Birmingham 1907, together with two salt spoons, approx. 24oz weighable. </w:t>
            </w:r>
          </w:p>
        </w:tc>
        <w:tc>
          <w:tcPr>
            <w:tcW w:w="0" w:type="auto"/>
            <w:hideMark/>
          </w:tcPr>
          <w:p w14:paraId="72EAA091"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£200</w:t>
            </w:r>
            <w:r w:rsidRPr="00DE0203">
              <w:rPr>
                <w:rFonts w:ascii="Tahoma" w:eastAsia="Times New Roman" w:hAnsi="Tahoma" w:cs="Tahoma"/>
                <w:sz w:val="28"/>
                <w:szCs w:val="28"/>
              </w:rPr>
              <w:noBreakHyphen/>
              <w:t xml:space="preserve">£250 </w:t>
            </w:r>
          </w:p>
        </w:tc>
      </w:tr>
      <w:tr w:rsidR="007012D8" w:rsidRPr="00DE0203" w14:paraId="0607FD9B" w14:textId="77777777" w:rsidTr="00B906D8">
        <w:trPr>
          <w:cantSplit/>
          <w:tblCellSpacing w:w="75" w:type="dxa"/>
        </w:trPr>
        <w:tc>
          <w:tcPr>
            <w:tcW w:w="0" w:type="auto"/>
            <w:hideMark/>
          </w:tcPr>
          <w:p w14:paraId="6FA32836"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249.</w:t>
            </w:r>
            <w:r w:rsidRPr="00DE0203">
              <w:rPr>
                <w:rFonts w:ascii="Tahoma" w:eastAsia="Times New Roman" w:hAnsi="Tahoma" w:cs="Tahoma"/>
                <w:sz w:val="28"/>
                <w:szCs w:val="28"/>
              </w:rPr>
              <w:t xml:space="preserve"> </w:t>
            </w:r>
          </w:p>
        </w:tc>
        <w:tc>
          <w:tcPr>
            <w:tcW w:w="0" w:type="auto"/>
            <w:hideMark/>
          </w:tcPr>
          <w:p w14:paraId="614A915B" w14:textId="121EC24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George V </w:t>
            </w:r>
            <w:r w:rsidR="00DE0203" w:rsidRPr="00DE0203">
              <w:rPr>
                <w:rFonts w:ascii="Tahoma" w:eastAsia="Times New Roman" w:hAnsi="Tahoma" w:cs="Tahoma"/>
                <w:sz w:val="28"/>
                <w:szCs w:val="28"/>
              </w:rPr>
              <w:t>three-piece</w:t>
            </w:r>
            <w:r w:rsidRPr="00DE0203">
              <w:rPr>
                <w:rFonts w:ascii="Tahoma" w:eastAsia="Times New Roman" w:hAnsi="Tahoma" w:cs="Tahoma"/>
                <w:sz w:val="28"/>
                <w:szCs w:val="28"/>
              </w:rPr>
              <w:t xml:space="preserve"> silver tea set, with ebony handle and finials, maker B.B.S. limited, Birmingham 1936, approx. 45oz. </w:t>
            </w:r>
          </w:p>
        </w:tc>
        <w:tc>
          <w:tcPr>
            <w:tcW w:w="0" w:type="auto"/>
            <w:hideMark/>
          </w:tcPr>
          <w:p w14:paraId="04B7461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£400</w:t>
            </w:r>
            <w:r w:rsidRPr="00DE0203">
              <w:rPr>
                <w:rFonts w:ascii="Tahoma" w:eastAsia="Times New Roman" w:hAnsi="Tahoma" w:cs="Tahoma"/>
                <w:sz w:val="28"/>
                <w:szCs w:val="28"/>
              </w:rPr>
              <w:noBreakHyphen/>
              <w:t xml:space="preserve">£500 </w:t>
            </w:r>
          </w:p>
        </w:tc>
      </w:tr>
      <w:tr w:rsidR="007012D8" w:rsidRPr="00DE0203" w14:paraId="7438EBC1" w14:textId="77777777" w:rsidTr="00B906D8">
        <w:trPr>
          <w:cantSplit/>
          <w:tblCellSpacing w:w="75" w:type="dxa"/>
        </w:trPr>
        <w:tc>
          <w:tcPr>
            <w:tcW w:w="0" w:type="auto"/>
            <w:hideMark/>
          </w:tcPr>
          <w:p w14:paraId="7B98C75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250.</w:t>
            </w:r>
            <w:r w:rsidRPr="00DE0203">
              <w:rPr>
                <w:rFonts w:ascii="Tahoma" w:eastAsia="Times New Roman" w:hAnsi="Tahoma" w:cs="Tahoma"/>
                <w:sz w:val="28"/>
                <w:szCs w:val="28"/>
              </w:rPr>
              <w:t xml:space="preserve"> </w:t>
            </w:r>
          </w:p>
        </w:tc>
        <w:tc>
          <w:tcPr>
            <w:tcW w:w="0" w:type="auto"/>
            <w:hideMark/>
          </w:tcPr>
          <w:p w14:paraId="2F248955"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Two boxes of mixed postcards and first day covers, a quantity of cigarette and tea cards, a small quantity of lady's evening gloves. </w:t>
            </w:r>
          </w:p>
        </w:tc>
        <w:tc>
          <w:tcPr>
            <w:tcW w:w="0" w:type="auto"/>
            <w:hideMark/>
          </w:tcPr>
          <w:p w14:paraId="27B56037"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44EB16A0" w14:textId="77777777" w:rsidTr="00B906D8">
        <w:trPr>
          <w:cantSplit/>
          <w:tblCellSpacing w:w="75" w:type="dxa"/>
        </w:trPr>
        <w:tc>
          <w:tcPr>
            <w:tcW w:w="0" w:type="auto"/>
            <w:hideMark/>
          </w:tcPr>
          <w:p w14:paraId="46B939C8"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251.</w:t>
            </w:r>
            <w:r w:rsidRPr="00DE0203">
              <w:rPr>
                <w:rFonts w:ascii="Tahoma" w:eastAsia="Times New Roman" w:hAnsi="Tahoma" w:cs="Tahoma"/>
                <w:sz w:val="28"/>
                <w:szCs w:val="28"/>
              </w:rPr>
              <w:t xml:space="preserve"> </w:t>
            </w:r>
          </w:p>
        </w:tc>
        <w:tc>
          <w:tcPr>
            <w:tcW w:w="0" w:type="auto"/>
            <w:hideMark/>
          </w:tcPr>
          <w:p w14:paraId="4AEA926F"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Early 20th Century carved and stained beech music stool, on cabriole legs, united by stretchers, 46cm wide. </w:t>
            </w:r>
          </w:p>
        </w:tc>
        <w:tc>
          <w:tcPr>
            <w:tcW w:w="0" w:type="auto"/>
            <w:hideMark/>
          </w:tcPr>
          <w:p w14:paraId="240091EE"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55A20A33" w14:textId="77777777" w:rsidTr="00B906D8">
        <w:trPr>
          <w:cantSplit/>
          <w:tblCellSpacing w:w="75" w:type="dxa"/>
        </w:trPr>
        <w:tc>
          <w:tcPr>
            <w:tcW w:w="0" w:type="auto"/>
            <w:hideMark/>
          </w:tcPr>
          <w:p w14:paraId="09CFD6B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252.</w:t>
            </w:r>
            <w:r w:rsidRPr="00DE0203">
              <w:rPr>
                <w:rFonts w:ascii="Tahoma" w:eastAsia="Times New Roman" w:hAnsi="Tahoma" w:cs="Tahoma"/>
                <w:sz w:val="28"/>
                <w:szCs w:val="28"/>
              </w:rPr>
              <w:t xml:space="preserve"> </w:t>
            </w:r>
          </w:p>
        </w:tc>
        <w:tc>
          <w:tcPr>
            <w:tcW w:w="0" w:type="auto"/>
            <w:hideMark/>
          </w:tcPr>
          <w:p w14:paraId="056BDA42"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Royal Dux figure of a maiden filling a water jug, on shell base, 23cm high, and a pottery figure of an elephant, 16cm high (2). </w:t>
            </w:r>
          </w:p>
        </w:tc>
        <w:tc>
          <w:tcPr>
            <w:tcW w:w="0" w:type="auto"/>
            <w:hideMark/>
          </w:tcPr>
          <w:p w14:paraId="15A0D1E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4D232DD3" w14:textId="77777777" w:rsidTr="00B906D8">
        <w:trPr>
          <w:cantSplit/>
          <w:tblCellSpacing w:w="75" w:type="dxa"/>
        </w:trPr>
        <w:tc>
          <w:tcPr>
            <w:tcW w:w="0" w:type="auto"/>
            <w:hideMark/>
          </w:tcPr>
          <w:p w14:paraId="446E1A9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253.</w:t>
            </w:r>
            <w:r w:rsidRPr="00DE0203">
              <w:rPr>
                <w:rFonts w:ascii="Tahoma" w:eastAsia="Times New Roman" w:hAnsi="Tahoma" w:cs="Tahoma"/>
                <w:sz w:val="28"/>
                <w:szCs w:val="28"/>
              </w:rPr>
              <w:t xml:space="preserve"> </w:t>
            </w:r>
          </w:p>
        </w:tc>
        <w:tc>
          <w:tcPr>
            <w:tcW w:w="0" w:type="auto"/>
            <w:hideMark/>
          </w:tcPr>
          <w:p w14:paraId="4EFF31C7"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cast iron "Jolly Nigger" moneybank, and a similar "Dinah" moneybank, together with a quantity of mixed and commemorative coins (3). </w:t>
            </w:r>
          </w:p>
        </w:tc>
        <w:tc>
          <w:tcPr>
            <w:tcW w:w="0" w:type="auto"/>
            <w:hideMark/>
          </w:tcPr>
          <w:p w14:paraId="2F258319"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1C3ED40A" w14:textId="77777777" w:rsidTr="00B906D8">
        <w:trPr>
          <w:cantSplit/>
          <w:tblCellSpacing w:w="75" w:type="dxa"/>
        </w:trPr>
        <w:tc>
          <w:tcPr>
            <w:tcW w:w="0" w:type="auto"/>
            <w:hideMark/>
          </w:tcPr>
          <w:p w14:paraId="59A1C607"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254.</w:t>
            </w:r>
            <w:r w:rsidRPr="00DE0203">
              <w:rPr>
                <w:rFonts w:ascii="Tahoma" w:eastAsia="Times New Roman" w:hAnsi="Tahoma" w:cs="Tahoma"/>
                <w:sz w:val="28"/>
                <w:szCs w:val="28"/>
              </w:rPr>
              <w:t xml:space="preserve"> </w:t>
            </w:r>
          </w:p>
        </w:tc>
        <w:tc>
          <w:tcPr>
            <w:tcW w:w="0" w:type="auto"/>
            <w:hideMark/>
          </w:tcPr>
          <w:p w14:paraId="2E36D43C"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Late Victorian cutlery canteen, together with three other boxes containing tea knives, and other mixed cutlery (4). </w:t>
            </w:r>
          </w:p>
        </w:tc>
        <w:tc>
          <w:tcPr>
            <w:tcW w:w="0" w:type="auto"/>
            <w:hideMark/>
          </w:tcPr>
          <w:p w14:paraId="0878C589"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£50 </w:t>
            </w:r>
          </w:p>
        </w:tc>
      </w:tr>
      <w:tr w:rsidR="007012D8" w:rsidRPr="00DE0203" w14:paraId="347DE582" w14:textId="77777777" w:rsidTr="00B906D8">
        <w:trPr>
          <w:cantSplit/>
          <w:tblCellSpacing w:w="75" w:type="dxa"/>
        </w:trPr>
        <w:tc>
          <w:tcPr>
            <w:tcW w:w="0" w:type="auto"/>
            <w:hideMark/>
          </w:tcPr>
          <w:p w14:paraId="3159511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255.</w:t>
            </w:r>
            <w:r w:rsidRPr="00DE0203">
              <w:rPr>
                <w:rFonts w:ascii="Tahoma" w:eastAsia="Times New Roman" w:hAnsi="Tahoma" w:cs="Tahoma"/>
                <w:sz w:val="28"/>
                <w:szCs w:val="28"/>
              </w:rPr>
              <w:t xml:space="preserve"> </w:t>
            </w:r>
          </w:p>
        </w:tc>
        <w:tc>
          <w:tcPr>
            <w:tcW w:w="0" w:type="auto"/>
            <w:hideMark/>
          </w:tcPr>
          <w:p w14:paraId="4A8971F8" w14:textId="1A966ACE"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set of six George VI silver teaspoons and sugar nips, in lined case, a silver fruit set, a carving set, and a pair of </w:t>
            </w:r>
            <w:r w:rsidR="00DE0203" w:rsidRPr="00DE0203">
              <w:rPr>
                <w:rFonts w:ascii="Tahoma" w:eastAsia="Times New Roman" w:hAnsi="Tahoma" w:cs="Tahoma"/>
                <w:sz w:val="28"/>
                <w:szCs w:val="28"/>
              </w:rPr>
              <w:t>silver-plated</w:t>
            </w:r>
            <w:r w:rsidRPr="00DE0203">
              <w:rPr>
                <w:rFonts w:ascii="Tahoma" w:eastAsia="Times New Roman" w:hAnsi="Tahoma" w:cs="Tahoma"/>
                <w:sz w:val="28"/>
                <w:szCs w:val="28"/>
              </w:rPr>
              <w:t xml:space="preserve"> serving spoons, all in lined cases (4). </w:t>
            </w:r>
          </w:p>
        </w:tc>
        <w:tc>
          <w:tcPr>
            <w:tcW w:w="0" w:type="auto"/>
            <w:hideMark/>
          </w:tcPr>
          <w:p w14:paraId="15E605E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3682BB05" w14:textId="77777777" w:rsidTr="00B906D8">
        <w:trPr>
          <w:cantSplit/>
          <w:tblCellSpacing w:w="75" w:type="dxa"/>
        </w:trPr>
        <w:tc>
          <w:tcPr>
            <w:tcW w:w="0" w:type="auto"/>
            <w:hideMark/>
          </w:tcPr>
          <w:p w14:paraId="5CDA7D9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256.</w:t>
            </w:r>
            <w:r w:rsidRPr="00DE0203">
              <w:rPr>
                <w:rFonts w:ascii="Tahoma" w:eastAsia="Times New Roman" w:hAnsi="Tahoma" w:cs="Tahoma"/>
                <w:sz w:val="28"/>
                <w:szCs w:val="28"/>
              </w:rPr>
              <w:t xml:space="preserve"> </w:t>
            </w:r>
          </w:p>
        </w:tc>
        <w:tc>
          <w:tcPr>
            <w:tcW w:w="0" w:type="auto"/>
            <w:hideMark/>
          </w:tcPr>
          <w:p w14:paraId="45113A76"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Early 20th Century mantle clock in oak case, arched brass dial and striking movement, 36cm wide. </w:t>
            </w:r>
          </w:p>
        </w:tc>
        <w:tc>
          <w:tcPr>
            <w:tcW w:w="0" w:type="auto"/>
            <w:hideMark/>
          </w:tcPr>
          <w:p w14:paraId="40FC9F9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06D1177E" w14:textId="77777777" w:rsidTr="00B906D8">
        <w:trPr>
          <w:cantSplit/>
          <w:tblCellSpacing w:w="75" w:type="dxa"/>
        </w:trPr>
        <w:tc>
          <w:tcPr>
            <w:tcW w:w="0" w:type="auto"/>
            <w:hideMark/>
          </w:tcPr>
          <w:p w14:paraId="504D88E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257.</w:t>
            </w:r>
            <w:r w:rsidRPr="00DE0203">
              <w:rPr>
                <w:rFonts w:ascii="Tahoma" w:eastAsia="Times New Roman" w:hAnsi="Tahoma" w:cs="Tahoma"/>
                <w:sz w:val="28"/>
                <w:szCs w:val="28"/>
              </w:rPr>
              <w:t xml:space="preserve"> </w:t>
            </w:r>
          </w:p>
        </w:tc>
        <w:tc>
          <w:tcPr>
            <w:tcW w:w="0" w:type="auto"/>
            <w:hideMark/>
          </w:tcPr>
          <w:p w14:paraId="49890651"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George V 1914 half sovereign, together with a sovereign purse, and a small quantity of costume and decorative jewellery, and a mesh evening bag (3). </w:t>
            </w:r>
          </w:p>
        </w:tc>
        <w:tc>
          <w:tcPr>
            <w:tcW w:w="0" w:type="auto"/>
            <w:hideMark/>
          </w:tcPr>
          <w:p w14:paraId="28C41E7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7AA741F4" w14:textId="77777777" w:rsidTr="00B906D8">
        <w:trPr>
          <w:cantSplit/>
          <w:tblCellSpacing w:w="75" w:type="dxa"/>
        </w:trPr>
        <w:tc>
          <w:tcPr>
            <w:tcW w:w="0" w:type="auto"/>
            <w:hideMark/>
          </w:tcPr>
          <w:p w14:paraId="1E7EFDF7"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258.</w:t>
            </w:r>
            <w:r w:rsidRPr="00DE0203">
              <w:rPr>
                <w:rFonts w:ascii="Tahoma" w:eastAsia="Times New Roman" w:hAnsi="Tahoma" w:cs="Tahoma"/>
                <w:sz w:val="28"/>
                <w:szCs w:val="28"/>
              </w:rPr>
              <w:t xml:space="preserve"> </w:t>
            </w:r>
          </w:p>
        </w:tc>
        <w:tc>
          <w:tcPr>
            <w:tcW w:w="0" w:type="auto"/>
            <w:hideMark/>
          </w:tcPr>
          <w:p w14:paraId="08E1A142"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Edward VII gold sovereign, 1910. </w:t>
            </w:r>
          </w:p>
        </w:tc>
        <w:tc>
          <w:tcPr>
            <w:tcW w:w="0" w:type="auto"/>
            <w:hideMark/>
          </w:tcPr>
          <w:p w14:paraId="52F4211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£180</w:t>
            </w:r>
            <w:r w:rsidRPr="00DE0203">
              <w:rPr>
                <w:rFonts w:ascii="Tahoma" w:eastAsia="Times New Roman" w:hAnsi="Tahoma" w:cs="Tahoma"/>
                <w:sz w:val="28"/>
                <w:szCs w:val="28"/>
              </w:rPr>
              <w:noBreakHyphen/>
              <w:t xml:space="preserve">£220 </w:t>
            </w:r>
          </w:p>
        </w:tc>
      </w:tr>
      <w:tr w:rsidR="007012D8" w:rsidRPr="00DE0203" w14:paraId="6B41F33C" w14:textId="77777777" w:rsidTr="00B906D8">
        <w:trPr>
          <w:cantSplit/>
          <w:tblCellSpacing w:w="75" w:type="dxa"/>
        </w:trPr>
        <w:tc>
          <w:tcPr>
            <w:tcW w:w="0" w:type="auto"/>
            <w:hideMark/>
          </w:tcPr>
          <w:p w14:paraId="7D9A2778"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259.</w:t>
            </w:r>
            <w:r w:rsidRPr="00DE0203">
              <w:rPr>
                <w:rFonts w:ascii="Tahoma" w:eastAsia="Times New Roman" w:hAnsi="Tahoma" w:cs="Tahoma"/>
                <w:sz w:val="28"/>
                <w:szCs w:val="28"/>
              </w:rPr>
              <w:t xml:space="preserve"> </w:t>
            </w:r>
          </w:p>
        </w:tc>
        <w:tc>
          <w:tcPr>
            <w:tcW w:w="0" w:type="auto"/>
            <w:hideMark/>
          </w:tcPr>
          <w:p w14:paraId="1DE93449"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George V 1915 gold sovereign. </w:t>
            </w:r>
          </w:p>
        </w:tc>
        <w:tc>
          <w:tcPr>
            <w:tcW w:w="0" w:type="auto"/>
            <w:hideMark/>
          </w:tcPr>
          <w:p w14:paraId="16879A95"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£180</w:t>
            </w:r>
            <w:r w:rsidRPr="00DE0203">
              <w:rPr>
                <w:rFonts w:ascii="Tahoma" w:eastAsia="Times New Roman" w:hAnsi="Tahoma" w:cs="Tahoma"/>
                <w:sz w:val="28"/>
                <w:szCs w:val="28"/>
              </w:rPr>
              <w:noBreakHyphen/>
              <w:t xml:space="preserve">£220 </w:t>
            </w:r>
          </w:p>
        </w:tc>
      </w:tr>
      <w:tr w:rsidR="007012D8" w:rsidRPr="00DE0203" w14:paraId="005D5AC5" w14:textId="77777777" w:rsidTr="00B906D8">
        <w:trPr>
          <w:cantSplit/>
          <w:tblCellSpacing w:w="75" w:type="dxa"/>
        </w:trPr>
        <w:tc>
          <w:tcPr>
            <w:tcW w:w="0" w:type="auto"/>
            <w:hideMark/>
          </w:tcPr>
          <w:p w14:paraId="5C1D2BF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260.</w:t>
            </w:r>
            <w:r w:rsidRPr="00DE0203">
              <w:rPr>
                <w:rFonts w:ascii="Tahoma" w:eastAsia="Times New Roman" w:hAnsi="Tahoma" w:cs="Tahoma"/>
                <w:sz w:val="28"/>
                <w:szCs w:val="28"/>
              </w:rPr>
              <w:t xml:space="preserve"> </w:t>
            </w:r>
          </w:p>
        </w:tc>
        <w:tc>
          <w:tcPr>
            <w:tcW w:w="0" w:type="auto"/>
            <w:hideMark/>
          </w:tcPr>
          <w:p w14:paraId="662CCDF1"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9ct gold link watch chain, with a George V 1913 sovereign fob, 51g overall. </w:t>
            </w:r>
          </w:p>
        </w:tc>
        <w:tc>
          <w:tcPr>
            <w:tcW w:w="0" w:type="auto"/>
            <w:hideMark/>
          </w:tcPr>
          <w:p w14:paraId="5FE5724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£300</w:t>
            </w:r>
            <w:r w:rsidRPr="00DE0203">
              <w:rPr>
                <w:rFonts w:ascii="Tahoma" w:eastAsia="Times New Roman" w:hAnsi="Tahoma" w:cs="Tahoma"/>
                <w:sz w:val="28"/>
                <w:szCs w:val="28"/>
              </w:rPr>
              <w:noBreakHyphen/>
              <w:t xml:space="preserve">£400 </w:t>
            </w:r>
          </w:p>
        </w:tc>
      </w:tr>
      <w:tr w:rsidR="007012D8" w:rsidRPr="00DE0203" w14:paraId="7F6A2971" w14:textId="77777777" w:rsidTr="00B906D8">
        <w:trPr>
          <w:cantSplit/>
          <w:tblCellSpacing w:w="75" w:type="dxa"/>
        </w:trPr>
        <w:tc>
          <w:tcPr>
            <w:tcW w:w="0" w:type="auto"/>
            <w:hideMark/>
          </w:tcPr>
          <w:p w14:paraId="186FF6A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261.</w:t>
            </w:r>
            <w:r w:rsidRPr="00DE0203">
              <w:rPr>
                <w:rFonts w:ascii="Tahoma" w:eastAsia="Times New Roman" w:hAnsi="Tahoma" w:cs="Tahoma"/>
                <w:sz w:val="28"/>
                <w:szCs w:val="28"/>
              </w:rPr>
              <w:t xml:space="preserve"> </w:t>
            </w:r>
          </w:p>
        </w:tc>
        <w:tc>
          <w:tcPr>
            <w:tcW w:w="0" w:type="auto"/>
            <w:hideMark/>
          </w:tcPr>
          <w:p w14:paraId="1A5662A0"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heavy Chinese reproduction gong, 51cm high, and two relief carved wooden figures of goddesses (3). </w:t>
            </w:r>
          </w:p>
        </w:tc>
        <w:tc>
          <w:tcPr>
            <w:tcW w:w="0" w:type="auto"/>
            <w:hideMark/>
          </w:tcPr>
          <w:p w14:paraId="7F1262E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2CA2F8D8" w14:textId="77777777" w:rsidTr="00B906D8">
        <w:trPr>
          <w:cantSplit/>
          <w:tblCellSpacing w:w="75" w:type="dxa"/>
        </w:trPr>
        <w:tc>
          <w:tcPr>
            <w:tcW w:w="0" w:type="auto"/>
            <w:hideMark/>
          </w:tcPr>
          <w:p w14:paraId="26C4D68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262.</w:t>
            </w:r>
            <w:r w:rsidRPr="00DE0203">
              <w:rPr>
                <w:rFonts w:ascii="Tahoma" w:eastAsia="Times New Roman" w:hAnsi="Tahoma" w:cs="Tahoma"/>
                <w:sz w:val="28"/>
                <w:szCs w:val="28"/>
              </w:rPr>
              <w:t xml:space="preserve"> </w:t>
            </w:r>
          </w:p>
        </w:tc>
        <w:tc>
          <w:tcPr>
            <w:tcW w:w="0" w:type="auto"/>
            <w:hideMark/>
          </w:tcPr>
          <w:p w14:paraId="6865CF7A"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gilt brass tripartite dressing mirror, with Oriental and European style decorative panels. </w:t>
            </w:r>
          </w:p>
        </w:tc>
        <w:tc>
          <w:tcPr>
            <w:tcW w:w="0" w:type="auto"/>
            <w:hideMark/>
          </w:tcPr>
          <w:p w14:paraId="24D57980"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£50</w:t>
            </w:r>
            <w:r w:rsidRPr="00DE0203">
              <w:rPr>
                <w:rFonts w:ascii="Tahoma" w:eastAsia="Times New Roman" w:hAnsi="Tahoma" w:cs="Tahoma"/>
                <w:sz w:val="28"/>
                <w:szCs w:val="28"/>
              </w:rPr>
              <w:noBreakHyphen/>
              <w:t xml:space="preserve">£70 </w:t>
            </w:r>
          </w:p>
        </w:tc>
      </w:tr>
      <w:tr w:rsidR="007012D8" w:rsidRPr="00DE0203" w14:paraId="1600C097" w14:textId="77777777" w:rsidTr="00B906D8">
        <w:trPr>
          <w:cantSplit/>
          <w:tblCellSpacing w:w="75" w:type="dxa"/>
        </w:trPr>
        <w:tc>
          <w:tcPr>
            <w:tcW w:w="0" w:type="auto"/>
            <w:hideMark/>
          </w:tcPr>
          <w:p w14:paraId="03314C0A"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263.</w:t>
            </w:r>
            <w:r w:rsidRPr="00DE0203">
              <w:rPr>
                <w:rFonts w:ascii="Tahoma" w:eastAsia="Times New Roman" w:hAnsi="Tahoma" w:cs="Tahoma"/>
                <w:sz w:val="28"/>
                <w:szCs w:val="28"/>
              </w:rPr>
              <w:t xml:space="preserve"> </w:t>
            </w:r>
          </w:p>
        </w:tc>
        <w:tc>
          <w:tcPr>
            <w:tcW w:w="0" w:type="auto"/>
            <w:hideMark/>
          </w:tcPr>
          <w:p w14:paraId="153EDFBF"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heavy cast iron document box, 33cm wide. </w:t>
            </w:r>
          </w:p>
        </w:tc>
        <w:tc>
          <w:tcPr>
            <w:tcW w:w="0" w:type="auto"/>
            <w:hideMark/>
          </w:tcPr>
          <w:p w14:paraId="281A5A2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5FA8EA8D" w14:textId="77777777" w:rsidTr="00B906D8">
        <w:trPr>
          <w:cantSplit/>
          <w:tblCellSpacing w:w="75" w:type="dxa"/>
        </w:trPr>
        <w:tc>
          <w:tcPr>
            <w:tcW w:w="0" w:type="auto"/>
            <w:hideMark/>
          </w:tcPr>
          <w:p w14:paraId="35E92C76"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264.</w:t>
            </w:r>
            <w:r w:rsidRPr="00DE0203">
              <w:rPr>
                <w:rFonts w:ascii="Tahoma" w:eastAsia="Times New Roman" w:hAnsi="Tahoma" w:cs="Tahoma"/>
                <w:sz w:val="28"/>
                <w:szCs w:val="28"/>
              </w:rPr>
              <w:t xml:space="preserve"> </w:t>
            </w:r>
          </w:p>
        </w:tc>
        <w:tc>
          <w:tcPr>
            <w:tcW w:w="0" w:type="auto"/>
            <w:hideMark/>
          </w:tcPr>
          <w:p w14:paraId="4D5B68E8"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Japanese egg shell porcelain part tea set, and an English porcelain part tea set, decorated in the Oriental style. </w:t>
            </w:r>
          </w:p>
        </w:tc>
        <w:tc>
          <w:tcPr>
            <w:tcW w:w="0" w:type="auto"/>
            <w:hideMark/>
          </w:tcPr>
          <w:p w14:paraId="46D4756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w:t>
            </w:r>
            <w:r w:rsidRPr="00DE0203">
              <w:rPr>
                <w:rFonts w:ascii="Tahoma" w:eastAsia="Times New Roman" w:hAnsi="Tahoma" w:cs="Tahoma"/>
                <w:sz w:val="28"/>
                <w:szCs w:val="28"/>
              </w:rPr>
              <w:noBreakHyphen/>
              <w:t xml:space="preserve">£20 </w:t>
            </w:r>
          </w:p>
        </w:tc>
      </w:tr>
      <w:tr w:rsidR="007012D8" w:rsidRPr="00DE0203" w14:paraId="648C949E" w14:textId="77777777" w:rsidTr="00B906D8">
        <w:trPr>
          <w:cantSplit/>
          <w:tblCellSpacing w:w="75" w:type="dxa"/>
        </w:trPr>
        <w:tc>
          <w:tcPr>
            <w:tcW w:w="0" w:type="auto"/>
            <w:hideMark/>
          </w:tcPr>
          <w:p w14:paraId="6E3AFFE8"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265.</w:t>
            </w:r>
            <w:r w:rsidRPr="00DE0203">
              <w:rPr>
                <w:rFonts w:ascii="Tahoma" w:eastAsia="Times New Roman" w:hAnsi="Tahoma" w:cs="Tahoma"/>
                <w:sz w:val="28"/>
                <w:szCs w:val="28"/>
              </w:rPr>
              <w:t xml:space="preserve"> </w:t>
            </w:r>
          </w:p>
        </w:tc>
        <w:tc>
          <w:tcPr>
            <w:tcW w:w="0" w:type="auto"/>
            <w:hideMark/>
          </w:tcPr>
          <w:p w14:paraId="68785B91"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Japanese table centrepiece in the form of a bonsai tree. </w:t>
            </w:r>
          </w:p>
        </w:tc>
        <w:tc>
          <w:tcPr>
            <w:tcW w:w="0" w:type="auto"/>
            <w:hideMark/>
          </w:tcPr>
          <w:p w14:paraId="6C5DC647"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w:t>
            </w:r>
            <w:r w:rsidRPr="00DE0203">
              <w:rPr>
                <w:rFonts w:ascii="Tahoma" w:eastAsia="Times New Roman" w:hAnsi="Tahoma" w:cs="Tahoma"/>
                <w:sz w:val="28"/>
                <w:szCs w:val="28"/>
              </w:rPr>
              <w:noBreakHyphen/>
              <w:t xml:space="preserve">£20 </w:t>
            </w:r>
          </w:p>
        </w:tc>
      </w:tr>
      <w:tr w:rsidR="007012D8" w:rsidRPr="00DE0203" w14:paraId="5BCB3994" w14:textId="77777777" w:rsidTr="00B906D8">
        <w:trPr>
          <w:cantSplit/>
          <w:tblCellSpacing w:w="75" w:type="dxa"/>
        </w:trPr>
        <w:tc>
          <w:tcPr>
            <w:tcW w:w="0" w:type="auto"/>
            <w:hideMark/>
          </w:tcPr>
          <w:p w14:paraId="002E50F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266.</w:t>
            </w:r>
            <w:r w:rsidRPr="00DE0203">
              <w:rPr>
                <w:rFonts w:ascii="Tahoma" w:eastAsia="Times New Roman" w:hAnsi="Tahoma" w:cs="Tahoma"/>
                <w:sz w:val="28"/>
                <w:szCs w:val="28"/>
              </w:rPr>
              <w:t xml:space="preserve"> </w:t>
            </w:r>
          </w:p>
        </w:tc>
        <w:tc>
          <w:tcPr>
            <w:tcW w:w="0" w:type="auto"/>
            <w:hideMark/>
          </w:tcPr>
          <w:p w14:paraId="0BE3AB02" w14:textId="07EE2F4D"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carved soapstone figure of a carp, 30cm high, a </w:t>
            </w:r>
            <w:r w:rsidR="00DE0203" w:rsidRPr="00DE0203">
              <w:rPr>
                <w:rFonts w:ascii="Tahoma" w:eastAsia="Times New Roman" w:hAnsi="Tahoma" w:cs="Tahoma"/>
                <w:sz w:val="28"/>
                <w:szCs w:val="28"/>
              </w:rPr>
              <w:t>hard-stone</w:t>
            </w:r>
            <w:r w:rsidRPr="00DE0203">
              <w:rPr>
                <w:rFonts w:ascii="Tahoma" w:eastAsia="Times New Roman" w:hAnsi="Tahoma" w:cs="Tahoma"/>
                <w:sz w:val="28"/>
                <w:szCs w:val="28"/>
              </w:rPr>
              <w:t xml:space="preserve"> group of monkey and infant on rock, 26cm high, a modern pottery figure of a </w:t>
            </w:r>
            <w:r w:rsidR="00DE0203">
              <w:rPr>
                <w:rFonts w:ascii="Tahoma" w:eastAsia="Times New Roman" w:hAnsi="Tahoma" w:cs="Tahoma"/>
                <w:sz w:val="28"/>
                <w:szCs w:val="28"/>
              </w:rPr>
              <w:t>S</w:t>
            </w:r>
            <w:r w:rsidRPr="00DE0203">
              <w:rPr>
                <w:rFonts w:ascii="Tahoma" w:eastAsia="Times New Roman" w:hAnsi="Tahoma" w:cs="Tahoma"/>
                <w:sz w:val="28"/>
                <w:szCs w:val="28"/>
              </w:rPr>
              <w:t>hi-</w:t>
            </w:r>
            <w:r w:rsidR="00DE0203">
              <w:rPr>
                <w:rFonts w:ascii="Tahoma" w:eastAsia="Times New Roman" w:hAnsi="Tahoma" w:cs="Tahoma"/>
                <w:sz w:val="28"/>
                <w:szCs w:val="28"/>
              </w:rPr>
              <w:t>S</w:t>
            </w:r>
            <w:r w:rsidRPr="00DE0203">
              <w:rPr>
                <w:rFonts w:ascii="Tahoma" w:eastAsia="Times New Roman" w:hAnsi="Tahoma" w:cs="Tahoma"/>
                <w:sz w:val="28"/>
                <w:szCs w:val="28"/>
              </w:rPr>
              <w:t xml:space="preserve">hi (3). </w:t>
            </w:r>
          </w:p>
        </w:tc>
        <w:tc>
          <w:tcPr>
            <w:tcW w:w="0" w:type="auto"/>
            <w:hideMark/>
          </w:tcPr>
          <w:p w14:paraId="38241876"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79AC506A" w14:textId="77777777" w:rsidTr="00B906D8">
        <w:trPr>
          <w:cantSplit/>
          <w:tblCellSpacing w:w="75" w:type="dxa"/>
        </w:trPr>
        <w:tc>
          <w:tcPr>
            <w:tcW w:w="0" w:type="auto"/>
            <w:hideMark/>
          </w:tcPr>
          <w:p w14:paraId="1E6CC1B4"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267.</w:t>
            </w:r>
            <w:r w:rsidRPr="00DE0203">
              <w:rPr>
                <w:rFonts w:ascii="Tahoma" w:eastAsia="Times New Roman" w:hAnsi="Tahoma" w:cs="Tahoma"/>
                <w:sz w:val="28"/>
                <w:szCs w:val="28"/>
              </w:rPr>
              <w:t xml:space="preserve"> </w:t>
            </w:r>
          </w:p>
        </w:tc>
        <w:tc>
          <w:tcPr>
            <w:tcW w:w="0" w:type="auto"/>
            <w:hideMark/>
          </w:tcPr>
          <w:p w14:paraId="4D4FCF30"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pair of green hardstone figures of Shi-Shi, 18cm high, and a pair of carved wood figures, 25cm high. </w:t>
            </w:r>
          </w:p>
        </w:tc>
        <w:tc>
          <w:tcPr>
            <w:tcW w:w="0" w:type="auto"/>
            <w:hideMark/>
          </w:tcPr>
          <w:p w14:paraId="09CC322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65FFD3C8" w14:textId="77777777" w:rsidTr="00B906D8">
        <w:trPr>
          <w:cantSplit/>
          <w:tblCellSpacing w:w="75" w:type="dxa"/>
        </w:trPr>
        <w:tc>
          <w:tcPr>
            <w:tcW w:w="0" w:type="auto"/>
            <w:hideMark/>
          </w:tcPr>
          <w:p w14:paraId="6295DB55"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268.</w:t>
            </w:r>
            <w:r w:rsidRPr="00DE0203">
              <w:rPr>
                <w:rFonts w:ascii="Tahoma" w:eastAsia="Times New Roman" w:hAnsi="Tahoma" w:cs="Tahoma"/>
                <w:sz w:val="28"/>
                <w:szCs w:val="28"/>
              </w:rPr>
              <w:t xml:space="preserve"> </w:t>
            </w:r>
          </w:p>
        </w:tc>
        <w:tc>
          <w:tcPr>
            <w:tcW w:w="0" w:type="auto"/>
            <w:hideMark/>
          </w:tcPr>
          <w:p w14:paraId="2A0C2A37"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blue decorative stone figure of an exotic fish, on hardstone base, 15cm high, three graduated pottery figures of Shi-Shi, and two other highly decorated figures (6). </w:t>
            </w:r>
          </w:p>
        </w:tc>
        <w:tc>
          <w:tcPr>
            <w:tcW w:w="0" w:type="auto"/>
            <w:hideMark/>
          </w:tcPr>
          <w:p w14:paraId="2FBC4DC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371D407C" w14:textId="77777777" w:rsidTr="00B906D8">
        <w:trPr>
          <w:cantSplit/>
          <w:tblCellSpacing w:w="75" w:type="dxa"/>
        </w:trPr>
        <w:tc>
          <w:tcPr>
            <w:tcW w:w="0" w:type="auto"/>
            <w:hideMark/>
          </w:tcPr>
          <w:p w14:paraId="226C845D"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269.</w:t>
            </w:r>
            <w:r w:rsidRPr="00DE0203">
              <w:rPr>
                <w:rFonts w:ascii="Tahoma" w:eastAsia="Times New Roman" w:hAnsi="Tahoma" w:cs="Tahoma"/>
                <w:sz w:val="28"/>
                <w:szCs w:val="28"/>
              </w:rPr>
              <w:t xml:space="preserve"> </w:t>
            </w:r>
          </w:p>
        </w:tc>
        <w:tc>
          <w:tcPr>
            <w:tcW w:w="0" w:type="auto"/>
            <w:hideMark/>
          </w:tcPr>
          <w:p w14:paraId="381E9C0F"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Five cast brass figures of a frog and other creatures, a cast metal figure of a dragon, and carved wooden figures (7). </w:t>
            </w:r>
          </w:p>
        </w:tc>
        <w:tc>
          <w:tcPr>
            <w:tcW w:w="0" w:type="auto"/>
            <w:hideMark/>
          </w:tcPr>
          <w:p w14:paraId="0955AEB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40B8278B" w14:textId="77777777" w:rsidTr="00B906D8">
        <w:trPr>
          <w:cantSplit/>
          <w:tblCellSpacing w:w="75" w:type="dxa"/>
        </w:trPr>
        <w:tc>
          <w:tcPr>
            <w:tcW w:w="0" w:type="auto"/>
            <w:hideMark/>
          </w:tcPr>
          <w:p w14:paraId="783F94E2"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270.</w:t>
            </w:r>
            <w:r w:rsidRPr="00DE0203">
              <w:rPr>
                <w:rFonts w:ascii="Tahoma" w:eastAsia="Times New Roman" w:hAnsi="Tahoma" w:cs="Tahoma"/>
                <w:sz w:val="28"/>
                <w:szCs w:val="28"/>
              </w:rPr>
              <w:t xml:space="preserve"> </w:t>
            </w:r>
          </w:p>
        </w:tc>
        <w:tc>
          <w:tcPr>
            <w:tcW w:w="0" w:type="auto"/>
            <w:hideMark/>
          </w:tcPr>
          <w:p w14:paraId="3A3F9903"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Oriental style jardiniere decorated in the European manner, with simulated bonsai tree, 70cm high. </w:t>
            </w:r>
          </w:p>
        </w:tc>
        <w:tc>
          <w:tcPr>
            <w:tcW w:w="0" w:type="auto"/>
            <w:hideMark/>
          </w:tcPr>
          <w:p w14:paraId="34DDEC1F"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34C8719E" w14:textId="77777777" w:rsidTr="00B906D8">
        <w:trPr>
          <w:cantSplit/>
          <w:tblCellSpacing w:w="75" w:type="dxa"/>
        </w:trPr>
        <w:tc>
          <w:tcPr>
            <w:tcW w:w="0" w:type="auto"/>
            <w:hideMark/>
          </w:tcPr>
          <w:p w14:paraId="73D1E7DE"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271.</w:t>
            </w:r>
            <w:r w:rsidRPr="00DE0203">
              <w:rPr>
                <w:rFonts w:ascii="Tahoma" w:eastAsia="Times New Roman" w:hAnsi="Tahoma" w:cs="Tahoma"/>
                <w:sz w:val="28"/>
                <w:szCs w:val="28"/>
              </w:rPr>
              <w:t xml:space="preserve"> </w:t>
            </w:r>
          </w:p>
        </w:tc>
        <w:tc>
          <w:tcPr>
            <w:tcW w:w="0" w:type="auto"/>
            <w:hideMark/>
          </w:tcPr>
          <w:p w14:paraId="56B930D3"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carved stone figure of squatting monkey, 14cm high, two further monkey figures, a decorative figure of a rat, a carved Netsuke of a grasshopper, and six other decorative figures (12). </w:t>
            </w:r>
          </w:p>
        </w:tc>
        <w:tc>
          <w:tcPr>
            <w:tcW w:w="0" w:type="auto"/>
            <w:hideMark/>
          </w:tcPr>
          <w:p w14:paraId="1992EE30"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6F19968A" w14:textId="77777777" w:rsidTr="00B906D8">
        <w:trPr>
          <w:cantSplit/>
          <w:tblCellSpacing w:w="75" w:type="dxa"/>
        </w:trPr>
        <w:tc>
          <w:tcPr>
            <w:tcW w:w="0" w:type="auto"/>
            <w:hideMark/>
          </w:tcPr>
          <w:p w14:paraId="08BB8D7F"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272.</w:t>
            </w:r>
            <w:r w:rsidRPr="00DE0203">
              <w:rPr>
                <w:rFonts w:ascii="Tahoma" w:eastAsia="Times New Roman" w:hAnsi="Tahoma" w:cs="Tahoma"/>
                <w:sz w:val="28"/>
                <w:szCs w:val="28"/>
              </w:rPr>
              <w:t xml:space="preserve"> </w:t>
            </w:r>
          </w:p>
        </w:tc>
        <w:tc>
          <w:tcPr>
            <w:tcW w:w="0" w:type="auto"/>
            <w:hideMark/>
          </w:tcPr>
          <w:p w14:paraId="1E300579"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Chinese pottery vase entwined with dragon, 37cm high, a Late Satsuma ware vase, decorated portrait figures, 23cm high, and three further decorative vases (5). </w:t>
            </w:r>
          </w:p>
        </w:tc>
        <w:tc>
          <w:tcPr>
            <w:tcW w:w="0" w:type="auto"/>
            <w:hideMark/>
          </w:tcPr>
          <w:p w14:paraId="334EBF9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6255C838" w14:textId="77777777" w:rsidTr="00B906D8">
        <w:trPr>
          <w:cantSplit/>
          <w:tblCellSpacing w:w="75" w:type="dxa"/>
        </w:trPr>
        <w:tc>
          <w:tcPr>
            <w:tcW w:w="0" w:type="auto"/>
            <w:hideMark/>
          </w:tcPr>
          <w:p w14:paraId="43B1284A"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273.</w:t>
            </w:r>
            <w:r w:rsidRPr="00DE0203">
              <w:rPr>
                <w:rFonts w:ascii="Tahoma" w:eastAsia="Times New Roman" w:hAnsi="Tahoma" w:cs="Tahoma"/>
                <w:sz w:val="28"/>
                <w:szCs w:val="28"/>
              </w:rPr>
              <w:t xml:space="preserve"> </w:t>
            </w:r>
          </w:p>
        </w:tc>
        <w:tc>
          <w:tcPr>
            <w:tcW w:w="0" w:type="auto"/>
            <w:hideMark/>
          </w:tcPr>
          <w:p w14:paraId="7E6377F8" w14:textId="58D9E29D"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Two Oriental carved wood and metal inlaid figures of priests, each 33cm high, a carved wood figure of a Shi-Shi, and a further of a cat (4). </w:t>
            </w:r>
          </w:p>
        </w:tc>
        <w:tc>
          <w:tcPr>
            <w:tcW w:w="0" w:type="auto"/>
            <w:hideMark/>
          </w:tcPr>
          <w:p w14:paraId="48FE642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2AEDA0C5" w14:textId="77777777" w:rsidTr="00B906D8">
        <w:trPr>
          <w:cantSplit/>
          <w:tblCellSpacing w:w="75" w:type="dxa"/>
        </w:trPr>
        <w:tc>
          <w:tcPr>
            <w:tcW w:w="0" w:type="auto"/>
            <w:hideMark/>
          </w:tcPr>
          <w:p w14:paraId="0FEEFD3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274.</w:t>
            </w:r>
            <w:r w:rsidRPr="00DE0203">
              <w:rPr>
                <w:rFonts w:ascii="Tahoma" w:eastAsia="Times New Roman" w:hAnsi="Tahoma" w:cs="Tahoma"/>
                <w:sz w:val="28"/>
                <w:szCs w:val="28"/>
              </w:rPr>
              <w:t xml:space="preserve"> </w:t>
            </w:r>
          </w:p>
        </w:tc>
        <w:tc>
          <w:tcPr>
            <w:tcW w:w="0" w:type="auto"/>
            <w:hideMark/>
          </w:tcPr>
          <w:p w14:paraId="5E73E30B"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Satsuma ware vase as an oil lamp, 58cm high, and a pottery koro, 32cm high (2). </w:t>
            </w:r>
          </w:p>
        </w:tc>
        <w:tc>
          <w:tcPr>
            <w:tcW w:w="0" w:type="auto"/>
            <w:hideMark/>
          </w:tcPr>
          <w:p w14:paraId="1ED9F736"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03E0CF87" w14:textId="77777777" w:rsidTr="00B906D8">
        <w:trPr>
          <w:cantSplit/>
          <w:tblCellSpacing w:w="75" w:type="dxa"/>
        </w:trPr>
        <w:tc>
          <w:tcPr>
            <w:tcW w:w="0" w:type="auto"/>
            <w:hideMark/>
          </w:tcPr>
          <w:p w14:paraId="793D6A5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275.</w:t>
            </w:r>
            <w:r w:rsidRPr="00DE0203">
              <w:rPr>
                <w:rFonts w:ascii="Tahoma" w:eastAsia="Times New Roman" w:hAnsi="Tahoma" w:cs="Tahoma"/>
                <w:sz w:val="28"/>
                <w:szCs w:val="28"/>
              </w:rPr>
              <w:t xml:space="preserve"> </w:t>
            </w:r>
          </w:p>
        </w:tc>
        <w:tc>
          <w:tcPr>
            <w:tcW w:w="0" w:type="auto"/>
            <w:hideMark/>
          </w:tcPr>
          <w:p w14:paraId="4425CECB"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game of Chien Tung, in papier mache cylinder container. </w:t>
            </w:r>
          </w:p>
        </w:tc>
        <w:tc>
          <w:tcPr>
            <w:tcW w:w="0" w:type="auto"/>
            <w:hideMark/>
          </w:tcPr>
          <w:p w14:paraId="797B225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067E2C75" w14:textId="77777777" w:rsidTr="00B906D8">
        <w:trPr>
          <w:cantSplit/>
          <w:tblCellSpacing w:w="75" w:type="dxa"/>
        </w:trPr>
        <w:tc>
          <w:tcPr>
            <w:tcW w:w="0" w:type="auto"/>
            <w:hideMark/>
          </w:tcPr>
          <w:p w14:paraId="62862DCE"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276.</w:t>
            </w:r>
            <w:r w:rsidRPr="00DE0203">
              <w:rPr>
                <w:rFonts w:ascii="Tahoma" w:eastAsia="Times New Roman" w:hAnsi="Tahoma" w:cs="Tahoma"/>
                <w:sz w:val="28"/>
                <w:szCs w:val="28"/>
              </w:rPr>
              <w:t xml:space="preserve"> </w:t>
            </w:r>
          </w:p>
        </w:tc>
        <w:tc>
          <w:tcPr>
            <w:tcW w:w="0" w:type="auto"/>
            <w:hideMark/>
          </w:tcPr>
          <w:p w14:paraId="509827C7"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Three glass drop chandeliers, various. </w:t>
            </w:r>
          </w:p>
        </w:tc>
        <w:tc>
          <w:tcPr>
            <w:tcW w:w="0" w:type="auto"/>
            <w:hideMark/>
          </w:tcPr>
          <w:p w14:paraId="783AE55E"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78D3BFB4" w14:textId="77777777" w:rsidTr="00B906D8">
        <w:trPr>
          <w:cantSplit/>
          <w:tblCellSpacing w:w="75" w:type="dxa"/>
        </w:trPr>
        <w:tc>
          <w:tcPr>
            <w:tcW w:w="0" w:type="auto"/>
            <w:hideMark/>
          </w:tcPr>
          <w:p w14:paraId="317C27C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277.</w:t>
            </w:r>
            <w:r w:rsidRPr="00DE0203">
              <w:rPr>
                <w:rFonts w:ascii="Tahoma" w:eastAsia="Times New Roman" w:hAnsi="Tahoma" w:cs="Tahoma"/>
                <w:sz w:val="28"/>
                <w:szCs w:val="28"/>
              </w:rPr>
              <w:t xml:space="preserve"> </w:t>
            </w:r>
          </w:p>
        </w:tc>
        <w:tc>
          <w:tcPr>
            <w:tcW w:w="0" w:type="auto"/>
            <w:hideMark/>
          </w:tcPr>
          <w:p w14:paraId="030F85CB"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pair of small lacquered and mother of pearl decorated panels, 48cm x 26cm, two further decorative pictures, a small carving of a phoenix, and a lacquered letter rack (6). </w:t>
            </w:r>
          </w:p>
        </w:tc>
        <w:tc>
          <w:tcPr>
            <w:tcW w:w="0" w:type="auto"/>
            <w:hideMark/>
          </w:tcPr>
          <w:p w14:paraId="058C779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70FD42C5" w14:textId="77777777" w:rsidTr="00B906D8">
        <w:trPr>
          <w:cantSplit/>
          <w:tblCellSpacing w:w="75" w:type="dxa"/>
        </w:trPr>
        <w:tc>
          <w:tcPr>
            <w:tcW w:w="0" w:type="auto"/>
            <w:hideMark/>
          </w:tcPr>
          <w:p w14:paraId="6E6E5EE7"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278.</w:t>
            </w:r>
            <w:r w:rsidRPr="00DE0203">
              <w:rPr>
                <w:rFonts w:ascii="Tahoma" w:eastAsia="Times New Roman" w:hAnsi="Tahoma" w:cs="Tahoma"/>
                <w:sz w:val="28"/>
                <w:szCs w:val="28"/>
              </w:rPr>
              <w:t xml:space="preserve"> </w:t>
            </w:r>
          </w:p>
        </w:tc>
        <w:tc>
          <w:tcPr>
            <w:tcW w:w="0" w:type="auto"/>
            <w:hideMark/>
          </w:tcPr>
          <w:p w14:paraId="1B3BC506"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Four decorative Chinese paintings on rice paper, and two further decorative pictures (6). </w:t>
            </w:r>
          </w:p>
        </w:tc>
        <w:tc>
          <w:tcPr>
            <w:tcW w:w="0" w:type="auto"/>
            <w:hideMark/>
          </w:tcPr>
          <w:p w14:paraId="5F02297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77C30DEC" w14:textId="77777777" w:rsidTr="00B906D8">
        <w:trPr>
          <w:cantSplit/>
          <w:tblCellSpacing w:w="75" w:type="dxa"/>
        </w:trPr>
        <w:tc>
          <w:tcPr>
            <w:tcW w:w="0" w:type="auto"/>
            <w:hideMark/>
          </w:tcPr>
          <w:p w14:paraId="3EF77488"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279.</w:t>
            </w:r>
            <w:r w:rsidRPr="00DE0203">
              <w:rPr>
                <w:rFonts w:ascii="Tahoma" w:eastAsia="Times New Roman" w:hAnsi="Tahoma" w:cs="Tahoma"/>
                <w:sz w:val="28"/>
                <w:szCs w:val="28"/>
              </w:rPr>
              <w:t xml:space="preserve"> </w:t>
            </w:r>
          </w:p>
        </w:tc>
        <w:tc>
          <w:tcPr>
            <w:tcW w:w="0" w:type="auto"/>
            <w:hideMark/>
          </w:tcPr>
          <w:p w14:paraId="363E4DB7"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Chinese relief needlework picture of two figures, 25cm x 22cm, a Moghul school text, a.f., and seven further decorative pictures and panels (9). </w:t>
            </w:r>
          </w:p>
        </w:tc>
        <w:tc>
          <w:tcPr>
            <w:tcW w:w="0" w:type="auto"/>
            <w:hideMark/>
          </w:tcPr>
          <w:p w14:paraId="0F3823D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309DB50A" w14:textId="77777777" w:rsidTr="00B906D8">
        <w:trPr>
          <w:cantSplit/>
          <w:tblCellSpacing w:w="75" w:type="dxa"/>
        </w:trPr>
        <w:tc>
          <w:tcPr>
            <w:tcW w:w="0" w:type="auto"/>
            <w:hideMark/>
          </w:tcPr>
          <w:p w14:paraId="10FA0063"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280.</w:t>
            </w:r>
            <w:r w:rsidRPr="00DE0203">
              <w:rPr>
                <w:rFonts w:ascii="Tahoma" w:eastAsia="Times New Roman" w:hAnsi="Tahoma" w:cs="Tahoma"/>
                <w:sz w:val="28"/>
                <w:szCs w:val="28"/>
              </w:rPr>
              <w:t xml:space="preserve"> </w:t>
            </w:r>
          </w:p>
        </w:tc>
        <w:tc>
          <w:tcPr>
            <w:tcW w:w="0" w:type="auto"/>
            <w:hideMark/>
          </w:tcPr>
          <w:p w14:paraId="61ED8DEF"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reproduction Chinese ebonised alter table, 152cm wide. </w:t>
            </w:r>
          </w:p>
        </w:tc>
        <w:tc>
          <w:tcPr>
            <w:tcW w:w="0" w:type="auto"/>
            <w:hideMark/>
          </w:tcPr>
          <w:p w14:paraId="716AFDF6"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£150 </w:t>
            </w:r>
          </w:p>
        </w:tc>
      </w:tr>
      <w:tr w:rsidR="007012D8" w:rsidRPr="00DE0203" w14:paraId="0B8F9DC1" w14:textId="77777777" w:rsidTr="00B906D8">
        <w:trPr>
          <w:cantSplit/>
          <w:tblCellSpacing w:w="75" w:type="dxa"/>
        </w:trPr>
        <w:tc>
          <w:tcPr>
            <w:tcW w:w="0" w:type="auto"/>
            <w:hideMark/>
          </w:tcPr>
          <w:p w14:paraId="2D36FF0D"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281.</w:t>
            </w:r>
            <w:r w:rsidRPr="00DE0203">
              <w:rPr>
                <w:rFonts w:ascii="Tahoma" w:eastAsia="Times New Roman" w:hAnsi="Tahoma" w:cs="Tahoma"/>
                <w:sz w:val="28"/>
                <w:szCs w:val="28"/>
              </w:rPr>
              <w:t xml:space="preserve"> </w:t>
            </w:r>
          </w:p>
        </w:tc>
        <w:tc>
          <w:tcPr>
            <w:tcW w:w="0" w:type="auto"/>
            <w:hideMark/>
          </w:tcPr>
          <w:p w14:paraId="31E354F7"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small Chinese carved wood table cabinet, 70cm wide, and a miniature carved table (2). </w:t>
            </w:r>
          </w:p>
        </w:tc>
        <w:tc>
          <w:tcPr>
            <w:tcW w:w="0" w:type="auto"/>
            <w:hideMark/>
          </w:tcPr>
          <w:p w14:paraId="793F46E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£60</w:t>
            </w:r>
            <w:r w:rsidRPr="00DE0203">
              <w:rPr>
                <w:rFonts w:ascii="Tahoma" w:eastAsia="Times New Roman" w:hAnsi="Tahoma" w:cs="Tahoma"/>
                <w:sz w:val="28"/>
                <w:szCs w:val="28"/>
              </w:rPr>
              <w:noBreakHyphen/>
              <w:t xml:space="preserve">£80 </w:t>
            </w:r>
          </w:p>
        </w:tc>
      </w:tr>
      <w:tr w:rsidR="007012D8" w:rsidRPr="00DE0203" w14:paraId="645016E1" w14:textId="77777777" w:rsidTr="00B906D8">
        <w:trPr>
          <w:cantSplit/>
          <w:tblCellSpacing w:w="75" w:type="dxa"/>
        </w:trPr>
        <w:tc>
          <w:tcPr>
            <w:tcW w:w="0" w:type="auto"/>
            <w:hideMark/>
          </w:tcPr>
          <w:p w14:paraId="1FA3B195"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282.</w:t>
            </w:r>
            <w:r w:rsidRPr="00DE0203">
              <w:rPr>
                <w:rFonts w:ascii="Tahoma" w:eastAsia="Times New Roman" w:hAnsi="Tahoma" w:cs="Tahoma"/>
                <w:sz w:val="28"/>
                <w:szCs w:val="28"/>
              </w:rPr>
              <w:t xml:space="preserve"> </w:t>
            </w:r>
          </w:p>
        </w:tc>
        <w:tc>
          <w:tcPr>
            <w:tcW w:w="0" w:type="auto"/>
            <w:hideMark/>
          </w:tcPr>
          <w:p w14:paraId="65E06B02"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small carved wood Chinese style occasional table, 48cm wide. </w:t>
            </w:r>
          </w:p>
        </w:tc>
        <w:tc>
          <w:tcPr>
            <w:tcW w:w="0" w:type="auto"/>
            <w:hideMark/>
          </w:tcPr>
          <w:p w14:paraId="6D76094F"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1D42694F" w14:textId="77777777" w:rsidTr="00B906D8">
        <w:trPr>
          <w:cantSplit/>
          <w:tblCellSpacing w:w="75" w:type="dxa"/>
        </w:trPr>
        <w:tc>
          <w:tcPr>
            <w:tcW w:w="0" w:type="auto"/>
            <w:hideMark/>
          </w:tcPr>
          <w:p w14:paraId="6F8AA74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283.</w:t>
            </w:r>
            <w:r w:rsidRPr="00DE0203">
              <w:rPr>
                <w:rFonts w:ascii="Tahoma" w:eastAsia="Times New Roman" w:hAnsi="Tahoma" w:cs="Tahoma"/>
                <w:sz w:val="28"/>
                <w:szCs w:val="28"/>
              </w:rPr>
              <w:t xml:space="preserve"> </w:t>
            </w:r>
          </w:p>
        </w:tc>
        <w:tc>
          <w:tcPr>
            <w:tcW w:w="0" w:type="auto"/>
            <w:hideMark/>
          </w:tcPr>
          <w:p w14:paraId="353F4992"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part hammered pewter sunflower dish, 51cm long. </w:t>
            </w:r>
          </w:p>
        </w:tc>
        <w:tc>
          <w:tcPr>
            <w:tcW w:w="0" w:type="auto"/>
            <w:hideMark/>
          </w:tcPr>
          <w:p w14:paraId="57F641A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78C29A22" w14:textId="77777777" w:rsidTr="00B906D8">
        <w:trPr>
          <w:cantSplit/>
          <w:tblCellSpacing w:w="75" w:type="dxa"/>
        </w:trPr>
        <w:tc>
          <w:tcPr>
            <w:tcW w:w="0" w:type="auto"/>
            <w:hideMark/>
          </w:tcPr>
          <w:p w14:paraId="17CEBEEA"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284.</w:t>
            </w:r>
            <w:r w:rsidRPr="00DE0203">
              <w:rPr>
                <w:rFonts w:ascii="Tahoma" w:eastAsia="Times New Roman" w:hAnsi="Tahoma" w:cs="Tahoma"/>
                <w:sz w:val="28"/>
                <w:szCs w:val="28"/>
              </w:rPr>
              <w:t xml:space="preserve"> </w:t>
            </w:r>
          </w:p>
        </w:tc>
        <w:tc>
          <w:tcPr>
            <w:tcW w:w="0" w:type="auto"/>
            <w:hideMark/>
          </w:tcPr>
          <w:p w14:paraId="717EC7DC" w14:textId="19E25CF0"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Chinese style lacquered occasional table, a lacquered </w:t>
            </w:r>
            <w:r w:rsidR="00DE0203" w:rsidRPr="00DE0203">
              <w:rPr>
                <w:rFonts w:ascii="Tahoma" w:eastAsia="Times New Roman" w:hAnsi="Tahoma" w:cs="Tahoma"/>
                <w:sz w:val="28"/>
                <w:szCs w:val="28"/>
              </w:rPr>
              <w:t>tabletop</w:t>
            </w:r>
            <w:r w:rsidRPr="00DE0203">
              <w:rPr>
                <w:rFonts w:ascii="Tahoma" w:eastAsia="Times New Roman" w:hAnsi="Tahoma" w:cs="Tahoma"/>
                <w:sz w:val="28"/>
                <w:szCs w:val="28"/>
              </w:rPr>
              <w:t xml:space="preserve">, an oak crumb tray, and a decorative table lamp (4). </w:t>
            </w:r>
          </w:p>
        </w:tc>
        <w:tc>
          <w:tcPr>
            <w:tcW w:w="0" w:type="auto"/>
            <w:hideMark/>
          </w:tcPr>
          <w:p w14:paraId="27C62D3F"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577CF419" w14:textId="77777777" w:rsidTr="00B906D8">
        <w:trPr>
          <w:cantSplit/>
          <w:tblCellSpacing w:w="75" w:type="dxa"/>
        </w:trPr>
        <w:tc>
          <w:tcPr>
            <w:tcW w:w="0" w:type="auto"/>
            <w:hideMark/>
          </w:tcPr>
          <w:p w14:paraId="5C9FF8CB"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285.</w:t>
            </w:r>
            <w:r w:rsidRPr="00DE0203">
              <w:rPr>
                <w:rFonts w:ascii="Tahoma" w:eastAsia="Times New Roman" w:hAnsi="Tahoma" w:cs="Tahoma"/>
                <w:sz w:val="28"/>
                <w:szCs w:val="28"/>
              </w:rPr>
              <w:t xml:space="preserve"> </w:t>
            </w:r>
          </w:p>
        </w:tc>
        <w:tc>
          <w:tcPr>
            <w:tcW w:w="0" w:type="auto"/>
            <w:hideMark/>
          </w:tcPr>
          <w:p w14:paraId="00187A10"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Chinese style lacquered oval occasional table on cabriole legs, 76cm wide. </w:t>
            </w:r>
          </w:p>
        </w:tc>
        <w:tc>
          <w:tcPr>
            <w:tcW w:w="0" w:type="auto"/>
            <w:hideMark/>
          </w:tcPr>
          <w:p w14:paraId="460F6405"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2C3D2B5D" w14:textId="77777777" w:rsidTr="00B906D8">
        <w:trPr>
          <w:cantSplit/>
          <w:tblCellSpacing w:w="75" w:type="dxa"/>
        </w:trPr>
        <w:tc>
          <w:tcPr>
            <w:tcW w:w="0" w:type="auto"/>
            <w:hideMark/>
          </w:tcPr>
          <w:p w14:paraId="6FAD5A37"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286.</w:t>
            </w:r>
            <w:r w:rsidRPr="00DE0203">
              <w:rPr>
                <w:rFonts w:ascii="Tahoma" w:eastAsia="Times New Roman" w:hAnsi="Tahoma" w:cs="Tahoma"/>
                <w:sz w:val="28"/>
                <w:szCs w:val="28"/>
              </w:rPr>
              <w:t xml:space="preserve"> </w:t>
            </w:r>
          </w:p>
        </w:tc>
        <w:tc>
          <w:tcPr>
            <w:tcW w:w="0" w:type="auto"/>
            <w:hideMark/>
          </w:tcPr>
          <w:p w14:paraId="686AE8D6"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octagonal tea table, with Chinese style lacquered decoration, 50cm wide, and a lacquered urn stand (2). </w:t>
            </w:r>
          </w:p>
        </w:tc>
        <w:tc>
          <w:tcPr>
            <w:tcW w:w="0" w:type="auto"/>
            <w:hideMark/>
          </w:tcPr>
          <w:p w14:paraId="6873597E"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284A609B" w14:textId="77777777" w:rsidTr="00B906D8">
        <w:trPr>
          <w:cantSplit/>
          <w:tblCellSpacing w:w="75" w:type="dxa"/>
        </w:trPr>
        <w:tc>
          <w:tcPr>
            <w:tcW w:w="0" w:type="auto"/>
            <w:hideMark/>
          </w:tcPr>
          <w:p w14:paraId="41B55A8A"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287.</w:t>
            </w:r>
            <w:r w:rsidRPr="00DE0203">
              <w:rPr>
                <w:rFonts w:ascii="Tahoma" w:eastAsia="Times New Roman" w:hAnsi="Tahoma" w:cs="Tahoma"/>
                <w:sz w:val="28"/>
                <w:szCs w:val="28"/>
              </w:rPr>
              <w:t xml:space="preserve"> </w:t>
            </w:r>
          </w:p>
        </w:tc>
        <w:tc>
          <w:tcPr>
            <w:tcW w:w="0" w:type="auto"/>
            <w:hideMark/>
          </w:tcPr>
          <w:p w14:paraId="655F2C1C"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veneered torchere in the form of a Pharaoh, 106cm high, and a small number of related objects (2). </w:t>
            </w:r>
          </w:p>
        </w:tc>
        <w:tc>
          <w:tcPr>
            <w:tcW w:w="0" w:type="auto"/>
            <w:hideMark/>
          </w:tcPr>
          <w:p w14:paraId="0F2C0F0F"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09982511" w14:textId="77777777" w:rsidTr="00B906D8">
        <w:trPr>
          <w:cantSplit/>
          <w:tblCellSpacing w:w="75" w:type="dxa"/>
        </w:trPr>
        <w:tc>
          <w:tcPr>
            <w:tcW w:w="0" w:type="auto"/>
            <w:hideMark/>
          </w:tcPr>
          <w:p w14:paraId="4868EFF4"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288.</w:t>
            </w:r>
            <w:r w:rsidRPr="00DE0203">
              <w:rPr>
                <w:rFonts w:ascii="Tahoma" w:eastAsia="Times New Roman" w:hAnsi="Tahoma" w:cs="Tahoma"/>
                <w:sz w:val="28"/>
                <w:szCs w:val="28"/>
              </w:rPr>
              <w:t xml:space="preserve"> </w:t>
            </w:r>
          </w:p>
        </w:tc>
        <w:tc>
          <w:tcPr>
            <w:tcW w:w="0" w:type="auto"/>
            <w:hideMark/>
          </w:tcPr>
          <w:p w14:paraId="7CCA2EB7"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nest of three oak occasional tables, 61cm wide, and a decorative wood and hide box with cover (2). </w:t>
            </w:r>
          </w:p>
        </w:tc>
        <w:tc>
          <w:tcPr>
            <w:tcW w:w="0" w:type="auto"/>
            <w:hideMark/>
          </w:tcPr>
          <w:p w14:paraId="736F22D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75634266" w14:textId="77777777" w:rsidTr="00B906D8">
        <w:trPr>
          <w:cantSplit/>
          <w:tblCellSpacing w:w="75" w:type="dxa"/>
        </w:trPr>
        <w:tc>
          <w:tcPr>
            <w:tcW w:w="0" w:type="auto"/>
            <w:hideMark/>
          </w:tcPr>
          <w:p w14:paraId="2CD2AF0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289.</w:t>
            </w:r>
            <w:r w:rsidRPr="00DE0203">
              <w:rPr>
                <w:rFonts w:ascii="Tahoma" w:eastAsia="Times New Roman" w:hAnsi="Tahoma" w:cs="Tahoma"/>
                <w:sz w:val="28"/>
                <w:szCs w:val="28"/>
              </w:rPr>
              <w:t xml:space="preserve"> </w:t>
            </w:r>
          </w:p>
        </w:tc>
        <w:tc>
          <w:tcPr>
            <w:tcW w:w="0" w:type="auto"/>
            <w:hideMark/>
          </w:tcPr>
          <w:p w14:paraId="29908B30"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graduated set of three Bretby pottery circular wall plaques, decorated in the Japanese style (3). </w:t>
            </w:r>
          </w:p>
        </w:tc>
        <w:tc>
          <w:tcPr>
            <w:tcW w:w="0" w:type="auto"/>
            <w:hideMark/>
          </w:tcPr>
          <w:p w14:paraId="29387167"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192CA190" w14:textId="77777777" w:rsidTr="00B906D8">
        <w:trPr>
          <w:cantSplit/>
          <w:tblCellSpacing w:w="75" w:type="dxa"/>
        </w:trPr>
        <w:tc>
          <w:tcPr>
            <w:tcW w:w="0" w:type="auto"/>
            <w:hideMark/>
          </w:tcPr>
          <w:p w14:paraId="7BF735EB"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290.</w:t>
            </w:r>
            <w:r w:rsidRPr="00DE0203">
              <w:rPr>
                <w:rFonts w:ascii="Tahoma" w:eastAsia="Times New Roman" w:hAnsi="Tahoma" w:cs="Tahoma"/>
                <w:sz w:val="28"/>
                <w:szCs w:val="28"/>
              </w:rPr>
              <w:t xml:space="preserve"> </w:t>
            </w:r>
          </w:p>
        </w:tc>
        <w:tc>
          <w:tcPr>
            <w:tcW w:w="0" w:type="auto"/>
            <w:hideMark/>
          </w:tcPr>
          <w:p w14:paraId="55DC63BE"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Chinese silk decorative panel, 41cm x 36cm, and six further decorative panels and pictures (5). </w:t>
            </w:r>
          </w:p>
        </w:tc>
        <w:tc>
          <w:tcPr>
            <w:tcW w:w="0" w:type="auto"/>
            <w:hideMark/>
          </w:tcPr>
          <w:p w14:paraId="02EB551B"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56FFD300" w14:textId="77777777" w:rsidTr="00B906D8">
        <w:trPr>
          <w:cantSplit/>
          <w:tblCellSpacing w:w="75" w:type="dxa"/>
        </w:trPr>
        <w:tc>
          <w:tcPr>
            <w:tcW w:w="0" w:type="auto"/>
            <w:hideMark/>
          </w:tcPr>
          <w:p w14:paraId="603EBFFE"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291.</w:t>
            </w:r>
            <w:r w:rsidRPr="00DE0203">
              <w:rPr>
                <w:rFonts w:ascii="Tahoma" w:eastAsia="Times New Roman" w:hAnsi="Tahoma" w:cs="Tahoma"/>
                <w:sz w:val="28"/>
                <w:szCs w:val="28"/>
              </w:rPr>
              <w:t xml:space="preserve"> </w:t>
            </w:r>
          </w:p>
        </w:tc>
        <w:tc>
          <w:tcPr>
            <w:tcW w:w="0" w:type="auto"/>
            <w:hideMark/>
          </w:tcPr>
          <w:p w14:paraId="62586A55"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pair of Oriental style painted boxes with hinged lids, each 53cm wide. </w:t>
            </w:r>
          </w:p>
        </w:tc>
        <w:tc>
          <w:tcPr>
            <w:tcW w:w="0" w:type="auto"/>
            <w:hideMark/>
          </w:tcPr>
          <w:p w14:paraId="74F430C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36142C98" w14:textId="77777777" w:rsidTr="00B906D8">
        <w:trPr>
          <w:cantSplit/>
          <w:tblCellSpacing w:w="75" w:type="dxa"/>
        </w:trPr>
        <w:tc>
          <w:tcPr>
            <w:tcW w:w="0" w:type="auto"/>
            <w:hideMark/>
          </w:tcPr>
          <w:p w14:paraId="2F4E9452"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292.</w:t>
            </w:r>
            <w:r w:rsidRPr="00DE0203">
              <w:rPr>
                <w:rFonts w:ascii="Tahoma" w:eastAsia="Times New Roman" w:hAnsi="Tahoma" w:cs="Tahoma"/>
                <w:sz w:val="28"/>
                <w:szCs w:val="28"/>
              </w:rPr>
              <w:t xml:space="preserve"> </w:t>
            </w:r>
          </w:p>
        </w:tc>
        <w:tc>
          <w:tcPr>
            <w:tcW w:w="0" w:type="auto"/>
            <w:hideMark/>
          </w:tcPr>
          <w:p w14:paraId="749CE826"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Two framed Chinese coat panels, each 66cm x 26cm, and three other decorative pictures and panels (5) </w:t>
            </w:r>
          </w:p>
        </w:tc>
        <w:tc>
          <w:tcPr>
            <w:tcW w:w="0" w:type="auto"/>
            <w:hideMark/>
          </w:tcPr>
          <w:p w14:paraId="4282FC41"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122F8F92" w14:textId="77777777" w:rsidTr="00B906D8">
        <w:trPr>
          <w:cantSplit/>
          <w:tblCellSpacing w:w="75" w:type="dxa"/>
        </w:trPr>
        <w:tc>
          <w:tcPr>
            <w:tcW w:w="0" w:type="auto"/>
            <w:hideMark/>
          </w:tcPr>
          <w:p w14:paraId="3EFF9B0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293.</w:t>
            </w:r>
            <w:r w:rsidRPr="00DE0203">
              <w:rPr>
                <w:rFonts w:ascii="Tahoma" w:eastAsia="Times New Roman" w:hAnsi="Tahoma" w:cs="Tahoma"/>
                <w:sz w:val="28"/>
                <w:szCs w:val="28"/>
              </w:rPr>
              <w:t xml:space="preserve"> </w:t>
            </w:r>
          </w:p>
        </w:tc>
        <w:tc>
          <w:tcPr>
            <w:tcW w:w="0" w:type="auto"/>
            <w:hideMark/>
          </w:tcPr>
          <w:p w14:paraId="6EEB7D9C"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Chinese style lacquered coffee table with three cloisonne roundels to the top, on squat cabriole legs, 127cm long. </w:t>
            </w:r>
          </w:p>
        </w:tc>
        <w:tc>
          <w:tcPr>
            <w:tcW w:w="0" w:type="auto"/>
            <w:hideMark/>
          </w:tcPr>
          <w:p w14:paraId="5B3EC59A"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777A2273" w14:textId="77777777" w:rsidTr="00B906D8">
        <w:trPr>
          <w:cantSplit/>
          <w:tblCellSpacing w:w="75" w:type="dxa"/>
        </w:trPr>
        <w:tc>
          <w:tcPr>
            <w:tcW w:w="0" w:type="auto"/>
            <w:hideMark/>
          </w:tcPr>
          <w:p w14:paraId="45A399B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294.</w:t>
            </w:r>
            <w:r w:rsidRPr="00DE0203">
              <w:rPr>
                <w:rFonts w:ascii="Tahoma" w:eastAsia="Times New Roman" w:hAnsi="Tahoma" w:cs="Tahoma"/>
                <w:sz w:val="28"/>
                <w:szCs w:val="28"/>
              </w:rPr>
              <w:t xml:space="preserve"> </w:t>
            </w:r>
          </w:p>
        </w:tc>
        <w:tc>
          <w:tcPr>
            <w:tcW w:w="0" w:type="auto"/>
            <w:hideMark/>
          </w:tcPr>
          <w:p w14:paraId="304D2533"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modern Chinese pottery model of a Shi-Shi, a late Satsuma ware bowl, and seven other decorative objects (9). </w:t>
            </w:r>
          </w:p>
        </w:tc>
        <w:tc>
          <w:tcPr>
            <w:tcW w:w="0" w:type="auto"/>
            <w:hideMark/>
          </w:tcPr>
          <w:p w14:paraId="1A98EAF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0999FF55" w14:textId="77777777" w:rsidTr="00B906D8">
        <w:trPr>
          <w:cantSplit/>
          <w:tblCellSpacing w:w="75" w:type="dxa"/>
        </w:trPr>
        <w:tc>
          <w:tcPr>
            <w:tcW w:w="0" w:type="auto"/>
            <w:hideMark/>
          </w:tcPr>
          <w:p w14:paraId="23887C22"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295.</w:t>
            </w:r>
            <w:r w:rsidRPr="00DE0203">
              <w:rPr>
                <w:rFonts w:ascii="Tahoma" w:eastAsia="Times New Roman" w:hAnsi="Tahoma" w:cs="Tahoma"/>
                <w:sz w:val="28"/>
                <w:szCs w:val="28"/>
              </w:rPr>
              <w:t xml:space="preserve"> </w:t>
            </w:r>
          </w:p>
        </w:tc>
        <w:tc>
          <w:tcPr>
            <w:tcW w:w="0" w:type="auto"/>
            <w:hideMark/>
          </w:tcPr>
          <w:p w14:paraId="460EDC9F"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bamboo brush pot with carved decoration, two mother of pearl dishes, a puzzle box, and five other decorative pieces (9). </w:t>
            </w:r>
          </w:p>
        </w:tc>
        <w:tc>
          <w:tcPr>
            <w:tcW w:w="0" w:type="auto"/>
            <w:hideMark/>
          </w:tcPr>
          <w:p w14:paraId="4332A969"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£40 </w:t>
            </w:r>
          </w:p>
        </w:tc>
      </w:tr>
      <w:tr w:rsidR="007012D8" w:rsidRPr="00DE0203" w14:paraId="68F945B4" w14:textId="77777777" w:rsidTr="00B906D8">
        <w:trPr>
          <w:cantSplit/>
          <w:tblCellSpacing w:w="75" w:type="dxa"/>
        </w:trPr>
        <w:tc>
          <w:tcPr>
            <w:tcW w:w="0" w:type="auto"/>
            <w:hideMark/>
          </w:tcPr>
          <w:p w14:paraId="73E51FB7"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296.</w:t>
            </w:r>
            <w:r w:rsidRPr="00DE0203">
              <w:rPr>
                <w:rFonts w:ascii="Tahoma" w:eastAsia="Times New Roman" w:hAnsi="Tahoma" w:cs="Tahoma"/>
                <w:sz w:val="28"/>
                <w:szCs w:val="28"/>
              </w:rPr>
              <w:t xml:space="preserve"> </w:t>
            </w:r>
          </w:p>
        </w:tc>
        <w:tc>
          <w:tcPr>
            <w:tcW w:w="0" w:type="auto"/>
            <w:hideMark/>
          </w:tcPr>
          <w:p w14:paraId="37FEA664"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Early 20th Century French gilt metal and sevres style porcelain garniture vase, 27cm high. </w:t>
            </w:r>
          </w:p>
        </w:tc>
        <w:tc>
          <w:tcPr>
            <w:tcW w:w="0" w:type="auto"/>
            <w:hideMark/>
          </w:tcPr>
          <w:p w14:paraId="3F422E5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76B49016" w14:textId="77777777" w:rsidTr="00B906D8">
        <w:trPr>
          <w:cantSplit/>
          <w:tblCellSpacing w:w="75" w:type="dxa"/>
        </w:trPr>
        <w:tc>
          <w:tcPr>
            <w:tcW w:w="0" w:type="auto"/>
            <w:hideMark/>
          </w:tcPr>
          <w:p w14:paraId="3DF3F2C4"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297.</w:t>
            </w:r>
            <w:r w:rsidRPr="00DE0203">
              <w:rPr>
                <w:rFonts w:ascii="Tahoma" w:eastAsia="Times New Roman" w:hAnsi="Tahoma" w:cs="Tahoma"/>
                <w:sz w:val="28"/>
                <w:szCs w:val="28"/>
              </w:rPr>
              <w:t xml:space="preserve"> </w:t>
            </w:r>
          </w:p>
        </w:tc>
        <w:tc>
          <w:tcPr>
            <w:tcW w:w="0" w:type="auto"/>
            <w:hideMark/>
          </w:tcPr>
          <w:p w14:paraId="52B52404"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Two boxes of carved soapstone figures, and other decorative oriental objects. </w:t>
            </w:r>
          </w:p>
        </w:tc>
        <w:tc>
          <w:tcPr>
            <w:tcW w:w="0" w:type="auto"/>
            <w:hideMark/>
          </w:tcPr>
          <w:p w14:paraId="0A338CFE"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13079039" w14:textId="77777777" w:rsidTr="00B906D8">
        <w:trPr>
          <w:cantSplit/>
          <w:tblCellSpacing w:w="75" w:type="dxa"/>
        </w:trPr>
        <w:tc>
          <w:tcPr>
            <w:tcW w:w="0" w:type="auto"/>
            <w:hideMark/>
          </w:tcPr>
          <w:p w14:paraId="08089574"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298.</w:t>
            </w:r>
            <w:r w:rsidRPr="00DE0203">
              <w:rPr>
                <w:rFonts w:ascii="Tahoma" w:eastAsia="Times New Roman" w:hAnsi="Tahoma" w:cs="Tahoma"/>
                <w:sz w:val="28"/>
                <w:szCs w:val="28"/>
              </w:rPr>
              <w:t xml:space="preserve"> </w:t>
            </w:r>
          </w:p>
        </w:tc>
        <w:tc>
          <w:tcPr>
            <w:tcW w:w="0" w:type="auto"/>
            <w:hideMark/>
          </w:tcPr>
          <w:p w14:paraId="4C5A478D"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Austen - old lady peeling vegetables and old man smoking, oil on canvas, a pair, 29cm x 24cm each, signed. </w:t>
            </w:r>
          </w:p>
        </w:tc>
        <w:tc>
          <w:tcPr>
            <w:tcW w:w="0" w:type="auto"/>
            <w:hideMark/>
          </w:tcPr>
          <w:p w14:paraId="3E77BFD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£150 </w:t>
            </w:r>
          </w:p>
        </w:tc>
      </w:tr>
      <w:tr w:rsidR="007012D8" w:rsidRPr="00DE0203" w14:paraId="5D6A6095" w14:textId="77777777" w:rsidTr="00B906D8">
        <w:trPr>
          <w:cantSplit/>
          <w:tblCellSpacing w:w="75" w:type="dxa"/>
        </w:trPr>
        <w:tc>
          <w:tcPr>
            <w:tcW w:w="0" w:type="auto"/>
            <w:hideMark/>
          </w:tcPr>
          <w:p w14:paraId="24348A83"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299.</w:t>
            </w:r>
            <w:r w:rsidRPr="00DE0203">
              <w:rPr>
                <w:rFonts w:ascii="Tahoma" w:eastAsia="Times New Roman" w:hAnsi="Tahoma" w:cs="Tahoma"/>
                <w:sz w:val="28"/>
                <w:szCs w:val="28"/>
              </w:rPr>
              <w:t xml:space="preserve"> </w:t>
            </w:r>
          </w:p>
        </w:tc>
        <w:tc>
          <w:tcPr>
            <w:tcW w:w="0" w:type="auto"/>
            <w:hideMark/>
          </w:tcPr>
          <w:p w14:paraId="0EB29916"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F.A. Rezia 1883 - interior of Bruge Cathedral, and an exterior view, oil on canvas, signed and dated, a pair, 75cm x 49.5cm. </w:t>
            </w:r>
          </w:p>
        </w:tc>
        <w:tc>
          <w:tcPr>
            <w:tcW w:w="0" w:type="auto"/>
            <w:hideMark/>
          </w:tcPr>
          <w:p w14:paraId="74A79E21"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£300</w:t>
            </w:r>
            <w:r w:rsidRPr="00DE0203">
              <w:rPr>
                <w:rFonts w:ascii="Tahoma" w:eastAsia="Times New Roman" w:hAnsi="Tahoma" w:cs="Tahoma"/>
                <w:sz w:val="28"/>
                <w:szCs w:val="28"/>
              </w:rPr>
              <w:noBreakHyphen/>
              <w:t xml:space="preserve">£500 </w:t>
            </w:r>
          </w:p>
        </w:tc>
      </w:tr>
      <w:tr w:rsidR="007012D8" w:rsidRPr="00DE0203" w14:paraId="4DEC8F3B" w14:textId="77777777" w:rsidTr="00B906D8">
        <w:trPr>
          <w:cantSplit/>
          <w:tblCellSpacing w:w="75" w:type="dxa"/>
        </w:trPr>
        <w:tc>
          <w:tcPr>
            <w:tcW w:w="0" w:type="auto"/>
            <w:hideMark/>
          </w:tcPr>
          <w:p w14:paraId="5508131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300.</w:t>
            </w:r>
            <w:r w:rsidRPr="00DE0203">
              <w:rPr>
                <w:rFonts w:ascii="Tahoma" w:eastAsia="Times New Roman" w:hAnsi="Tahoma" w:cs="Tahoma"/>
                <w:sz w:val="28"/>
                <w:szCs w:val="28"/>
              </w:rPr>
              <w:t xml:space="preserve"> </w:t>
            </w:r>
          </w:p>
        </w:tc>
        <w:tc>
          <w:tcPr>
            <w:tcW w:w="0" w:type="auto"/>
            <w:hideMark/>
          </w:tcPr>
          <w:p w14:paraId="31D02BF9"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Imari bowl with scalloped edge, decorated floral and foliage panels, 27cm in diameter. </w:t>
            </w:r>
          </w:p>
        </w:tc>
        <w:tc>
          <w:tcPr>
            <w:tcW w:w="0" w:type="auto"/>
            <w:hideMark/>
          </w:tcPr>
          <w:p w14:paraId="1A33BD29"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7412C985" w14:textId="77777777" w:rsidTr="00B906D8">
        <w:trPr>
          <w:cantSplit/>
          <w:tblCellSpacing w:w="75" w:type="dxa"/>
        </w:trPr>
        <w:tc>
          <w:tcPr>
            <w:tcW w:w="0" w:type="auto"/>
            <w:hideMark/>
          </w:tcPr>
          <w:p w14:paraId="073FB343"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301.</w:t>
            </w:r>
            <w:r w:rsidRPr="00DE0203">
              <w:rPr>
                <w:rFonts w:ascii="Tahoma" w:eastAsia="Times New Roman" w:hAnsi="Tahoma" w:cs="Tahoma"/>
                <w:sz w:val="28"/>
                <w:szCs w:val="28"/>
              </w:rPr>
              <w:t xml:space="preserve"> </w:t>
            </w:r>
          </w:p>
        </w:tc>
        <w:tc>
          <w:tcPr>
            <w:tcW w:w="0" w:type="auto"/>
            <w:hideMark/>
          </w:tcPr>
          <w:p w14:paraId="31CCC93D"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20th Century stained and carved oak circular display cabinet, on four cabriole form legs, 72cm in diameter. </w:t>
            </w:r>
          </w:p>
        </w:tc>
        <w:tc>
          <w:tcPr>
            <w:tcW w:w="0" w:type="auto"/>
            <w:hideMark/>
          </w:tcPr>
          <w:p w14:paraId="1850EFF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£60</w:t>
            </w:r>
            <w:r w:rsidRPr="00DE0203">
              <w:rPr>
                <w:rFonts w:ascii="Tahoma" w:eastAsia="Times New Roman" w:hAnsi="Tahoma" w:cs="Tahoma"/>
                <w:sz w:val="28"/>
                <w:szCs w:val="28"/>
              </w:rPr>
              <w:noBreakHyphen/>
              <w:t xml:space="preserve">£80 </w:t>
            </w:r>
          </w:p>
        </w:tc>
      </w:tr>
      <w:tr w:rsidR="007012D8" w:rsidRPr="00DE0203" w14:paraId="015FC3AA" w14:textId="77777777" w:rsidTr="00B906D8">
        <w:trPr>
          <w:cantSplit/>
          <w:tblCellSpacing w:w="75" w:type="dxa"/>
        </w:trPr>
        <w:tc>
          <w:tcPr>
            <w:tcW w:w="0" w:type="auto"/>
            <w:hideMark/>
          </w:tcPr>
          <w:p w14:paraId="0FC9D7A6"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302.</w:t>
            </w:r>
            <w:r w:rsidRPr="00DE0203">
              <w:rPr>
                <w:rFonts w:ascii="Tahoma" w:eastAsia="Times New Roman" w:hAnsi="Tahoma" w:cs="Tahoma"/>
                <w:sz w:val="28"/>
                <w:szCs w:val="28"/>
              </w:rPr>
              <w:t xml:space="preserve"> </w:t>
            </w:r>
          </w:p>
        </w:tc>
        <w:tc>
          <w:tcPr>
            <w:tcW w:w="0" w:type="auto"/>
            <w:hideMark/>
          </w:tcPr>
          <w:p w14:paraId="4D62B72C"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Early 20th Century mahogany wind up gramophone cabinet, of French style, 59cm wide, fitted in 1960, with a Rogers Stereo Control Unit, and a Garrard Turntable. </w:t>
            </w:r>
          </w:p>
        </w:tc>
        <w:tc>
          <w:tcPr>
            <w:tcW w:w="0" w:type="auto"/>
            <w:hideMark/>
          </w:tcPr>
          <w:p w14:paraId="5F19F1D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712C7749" w14:textId="77777777" w:rsidTr="00B906D8">
        <w:trPr>
          <w:cantSplit/>
          <w:tblCellSpacing w:w="75" w:type="dxa"/>
        </w:trPr>
        <w:tc>
          <w:tcPr>
            <w:tcW w:w="0" w:type="auto"/>
            <w:hideMark/>
          </w:tcPr>
          <w:p w14:paraId="51E1FC37"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303.</w:t>
            </w:r>
            <w:r w:rsidRPr="00DE0203">
              <w:rPr>
                <w:rFonts w:ascii="Tahoma" w:eastAsia="Times New Roman" w:hAnsi="Tahoma" w:cs="Tahoma"/>
                <w:sz w:val="28"/>
                <w:szCs w:val="28"/>
              </w:rPr>
              <w:t xml:space="preserve"> </w:t>
            </w:r>
          </w:p>
        </w:tc>
        <w:tc>
          <w:tcPr>
            <w:tcW w:w="0" w:type="auto"/>
            <w:hideMark/>
          </w:tcPr>
          <w:p w14:paraId="6595B14E"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Le Comte - a biscuit porcelain bust of Marie Antoinette, bears a Sevres style mark verso, on decorative siecle and gilt metal base, 51cm high. </w:t>
            </w:r>
          </w:p>
        </w:tc>
        <w:tc>
          <w:tcPr>
            <w:tcW w:w="0" w:type="auto"/>
            <w:hideMark/>
          </w:tcPr>
          <w:p w14:paraId="3ABFF526"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£400</w:t>
            </w:r>
            <w:r w:rsidRPr="00DE0203">
              <w:rPr>
                <w:rFonts w:ascii="Tahoma" w:eastAsia="Times New Roman" w:hAnsi="Tahoma" w:cs="Tahoma"/>
                <w:sz w:val="28"/>
                <w:szCs w:val="28"/>
              </w:rPr>
              <w:noBreakHyphen/>
              <w:t xml:space="preserve">£600 </w:t>
            </w:r>
          </w:p>
        </w:tc>
      </w:tr>
      <w:tr w:rsidR="00B906D8" w:rsidRPr="00DE0203" w14:paraId="05DB7955" w14:textId="77777777" w:rsidTr="00B906D8">
        <w:trPr>
          <w:cantSplit/>
          <w:tblCellSpacing w:w="75" w:type="dxa"/>
        </w:trPr>
        <w:tc>
          <w:tcPr>
            <w:tcW w:w="0" w:type="auto"/>
          </w:tcPr>
          <w:p w14:paraId="0DECA46C" w14:textId="77777777" w:rsidR="00B906D8" w:rsidRPr="00DE0203" w:rsidRDefault="00B906D8">
            <w:pPr>
              <w:jc w:val="right"/>
              <w:rPr>
                <w:rStyle w:val="Strong"/>
                <w:rFonts w:ascii="Tahoma" w:eastAsia="Times New Roman" w:hAnsi="Tahoma" w:cs="Tahoma"/>
                <w:sz w:val="28"/>
                <w:szCs w:val="28"/>
              </w:rPr>
            </w:pPr>
          </w:p>
        </w:tc>
        <w:tc>
          <w:tcPr>
            <w:tcW w:w="0" w:type="auto"/>
          </w:tcPr>
          <w:p w14:paraId="4A6C84B9" w14:textId="4FCA5312" w:rsidR="00B906D8" w:rsidRPr="00DE0203" w:rsidRDefault="00B906D8">
            <w:pP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1FE1C54A" wp14:editId="335A6301">
                  <wp:extent cx="5238750" cy="3844570"/>
                  <wp:effectExtent l="0" t="0" r="0" b="3810"/>
                  <wp:docPr id="14" name="Picture 14" descr="A group of people standing next to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46967" cy="3850600"/>
                          </a:xfrm>
                          <a:prstGeom prst="rect">
                            <a:avLst/>
                          </a:prstGeom>
                        </pic:spPr>
                      </pic:pic>
                    </a:graphicData>
                  </a:graphic>
                </wp:inline>
              </w:drawing>
            </w:r>
          </w:p>
        </w:tc>
        <w:tc>
          <w:tcPr>
            <w:tcW w:w="0" w:type="auto"/>
          </w:tcPr>
          <w:p w14:paraId="42EB64F5" w14:textId="77777777" w:rsidR="00B906D8" w:rsidRDefault="00B906D8">
            <w:pPr>
              <w:jc w:val="center"/>
              <w:rPr>
                <w:rFonts w:ascii="Tahoma" w:eastAsia="Times New Roman" w:hAnsi="Tahoma" w:cs="Tahoma"/>
                <w:sz w:val="28"/>
                <w:szCs w:val="28"/>
              </w:rPr>
            </w:pPr>
          </w:p>
          <w:p w14:paraId="4570B872" w14:textId="77777777" w:rsidR="00B906D8" w:rsidRDefault="00B906D8">
            <w:pPr>
              <w:jc w:val="center"/>
              <w:rPr>
                <w:rFonts w:ascii="Tahoma" w:eastAsia="Times New Roman" w:hAnsi="Tahoma" w:cs="Tahoma"/>
                <w:sz w:val="28"/>
                <w:szCs w:val="28"/>
              </w:rPr>
            </w:pPr>
          </w:p>
          <w:p w14:paraId="402C7D9B" w14:textId="2F74A26A" w:rsidR="00B906D8" w:rsidRPr="00DE0203" w:rsidRDefault="00B906D8">
            <w:pPr>
              <w:jc w:val="center"/>
              <w:rPr>
                <w:rFonts w:ascii="Tahoma" w:eastAsia="Times New Roman" w:hAnsi="Tahoma" w:cs="Tahoma"/>
                <w:sz w:val="28"/>
                <w:szCs w:val="28"/>
              </w:rPr>
            </w:pPr>
            <w:r>
              <w:rPr>
                <w:rFonts w:ascii="Tahoma" w:eastAsia="Times New Roman" w:hAnsi="Tahoma" w:cs="Tahoma"/>
                <w:sz w:val="28"/>
                <w:szCs w:val="28"/>
              </w:rPr>
              <w:t>Lot 309</w:t>
            </w:r>
          </w:p>
        </w:tc>
      </w:tr>
      <w:tr w:rsidR="007012D8" w:rsidRPr="00DE0203" w14:paraId="5EA02A21" w14:textId="77777777" w:rsidTr="00B906D8">
        <w:trPr>
          <w:cantSplit/>
          <w:tblCellSpacing w:w="75" w:type="dxa"/>
        </w:trPr>
        <w:tc>
          <w:tcPr>
            <w:tcW w:w="0" w:type="auto"/>
            <w:hideMark/>
          </w:tcPr>
          <w:p w14:paraId="51E92C78"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304.</w:t>
            </w:r>
            <w:r w:rsidRPr="00DE0203">
              <w:rPr>
                <w:rFonts w:ascii="Tahoma" w:eastAsia="Times New Roman" w:hAnsi="Tahoma" w:cs="Tahoma"/>
                <w:sz w:val="28"/>
                <w:szCs w:val="28"/>
              </w:rPr>
              <w:t xml:space="preserve"> </w:t>
            </w:r>
          </w:p>
        </w:tc>
        <w:tc>
          <w:tcPr>
            <w:tcW w:w="0" w:type="auto"/>
            <w:hideMark/>
          </w:tcPr>
          <w:p w14:paraId="795BE8A8"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pair of Late 19th Century Japanese porcelain vases, decorated figures in landscapes, each with two handles to the neck, each 91cm high. </w:t>
            </w:r>
          </w:p>
        </w:tc>
        <w:tc>
          <w:tcPr>
            <w:tcW w:w="0" w:type="auto"/>
            <w:hideMark/>
          </w:tcPr>
          <w:p w14:paraId="55F978E7"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£300</w:t>
            </w:r>
            <w:r w:rsidRPr="00DE0203">
              <w:rPr>
                <w:rFonts w:ascii="Tahoma" w:eastAsia="Times New Roman" w:hAnsi="Tahoma" w:cs="Tahoma"/>
                <w:sz w:val="28"/>
                <w:szCs w:val="28"/>
              </w:rPr>
              <w:noBreakHyphen/>
              <w:t xml:space="preserve">£500 </w:t>
            </w:r>
          </w:p>
        </w:tc>
      </w:tr>
      <w:tr w:rsidR="007012D8" w:rsidRPr="00DE0203" w14:paraId="6DC05BF7" w14:textId="77777777" w:rsidTr="00B906D8">
        <w:trPr>
          <w:cantSplit/>
          <w:tblCellSpacing w:w="75" w:type="dxa"/>
        </w:trPr>
        <w:tc>
          <w:tcPr>
            <w:tcW w:w="0" w:type="auto"/>
            <w:hideMark/>
          </w:tcPr>
          <w:p w14:paraId="417D29A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305.</w:t>
            </w:r>
            <w:r w:rsidRPr="00DE0203">
              <w:rPr>
                <w:rFonts w:ascii="Tahoma" w:eastAsia="Times New Roman" w:hAnsi="Tahoma" w:cs="Tahoma"/>
                <w:sz w:val="28"/>
                <w:szCs w:val="28"/>
              </w:rPr>
              <w:t xml:space="preserve"> </w:t>
            </w:r>
          </w:p>
        </w:tc>
        <w:tc>
          <w:tcPr>
            <w:tcW w:w="0" w:type="auto"/>
            <w:hideMark/>
          </w:tcPr>
          <w:p w14:paraId="79B2BFB4"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Edwardian inlaid mahogany two handled tray, 63cm long. </w:t>
            </w:r>
          </w:p>
        </w:tc>
        <w:tc>
          <w:tcPr>
            <w:tcW w:w="0" w:type="auto"/>
            <w:hideMark/>
          </w:tcPr>
          <w:p w14:paraId="597161C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52BB2A33" w14:textId="77777777" w:rsidTr="00B906D8">
        <w:trPr>
          <w:cantSplit/>
          <w:tblCellSpacing w:w="75" w:type="dxa"/>
        </w:trPr>
        <w:tc>
          <w:tcPr>
            <w:tcW w:w="0" w:type="auto"/>
            <w:hideMark/>
          </w:tcPr>
          <w:p w14:paraId="079502AD"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306.</w:t>
            </w:r>
            <w:r w:rsidRPr="00DE0203">
              <w:rPr>
                <w:rFonts w:ascii="Tahoma" w:eastAsia="Times New Roman" w:hAnsi="Tahoma" w:cs="Tahoma"/>
                <w:sz w:val="28"/>
                <w:szCs w:val="28"/>
              </w:rPr>
              <w:t xml:space="preserve"> </w:t>
            </w:r>
          </w:p>
        </w:tc>
        <w:tc>
          <w:tcPr>
            <w:tcW w:w="0" w:type="auto"/>
            <w:hideMark/>
          </w:tcPr>
          <w:p w14:paraId="7A9468B5"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Victorian mahogany square shaped centre table, on carved and pierced legs, united by a stretchered undertier, 78cm wide. </w:t>
            </w:r>
          </w:p>
        </w:tc>
        <w:tc>
          <w:tcPr>
            <w:tcW w:w="0" w:type="auto"/>
            <w:hideMark/>
          </w:tcPr>
          <w:p w14:paraId="2A81DAFF"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1BA6F6B1" w14:textId="77777777" w:rsidTr="00B906D8">
        <w:trPr>
          <w:cantSplit/>
          <w:tblCellSpacing w:w="75" w:type="dxa"/>
        </w:trPr>
        <w:tc>
          <w:tcPr>
            <w:tcW w:w="0" w:type="auto"/>
            <w:hideMark/>
          </w:tcPr>
          <w:p w14:paraId="714EBDE4"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307.</w:t>
            </w:r>
            <w:r w:rsidRPr="00DE0203">
              <w:rPr>
                <w:rFonts w:ascii="Tahoma" w:eastAsia="Times New Roman" w:hAnsi="Tahoma" w:cs="Tahoma"/>
                <w:sz w:val="28"/>
                <w:szCs w:val="28"/>
              </w:rPr>
              <w:t xml:space="preserve"> </w:t>
            </w:r>
          </w:p>
        </w:tc>
        <w:tc>
          <w:tcPr>
            <w:tcW w:w="0" w:type="auto"/>
            <w:hideMark/>
          </w:tcPr>
          <w:p w14:paraId="74D7CC16"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H. Moore A.R.A. 1876 - rocky coastal scenes with ship in stormy weather, oil on canvas, signed and dated, each 24cm x 19cm. </w:t>
            </w:r>
          </w:p>
        </w:tc>
        <w:tc>
          <w:tcPr>
            <w:tcW w:w="0" w:type="auto"/>
            <w:hideMark/>
          </w:tcPr>
          <w:p w14:paraId="15BD565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£200</w:t>
            </w:r>
            <w:r w:rsidRPr="00DE0203">
              <w:rPr>
                <w:rFonts w:ascii="Tahoma" w:eastAsia="Times New Roman" w:hAnsi="Tahoma" w:cs="Tahoma"/>
                <w:sz w:val="28"/>
                <w:szCs w:val="28"/>
              </w:rPr>
              <w:noBreakHyphen/>
              <w:t xml:space="preserve">£300 </w:t>
            </w:r>
          </w:p>
        </w:tc>
      </w:tr>
      <w:tr w:rsidR="007012D8" w:rsidRPr="00DE0203" w14:paraId="51C7A6CD" w14:textId="77777777" w:rsidTr="00B906D8">
        <w:trPr>
          <w:cantSplit/>
          <w:tblCellSpacing w:w="75" w:type="dxa"/>
        </w:trPr>
        <w:tc>
          <w:tcPr>
            <w:tcW w:w="0" w:type="auto"/>
            <w:hideMark/>
          </w:tcPr>
          <w:p w14:paraId="6F52B406"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308.</w:t>
            </w:r>
            <w:r w:rsidRPr="00DE0203">
              <w:rPr>
                <w:rFonts w:ascii="Tahoma" w:eastAsia="Times New Roman" w:hAnsi="Tahoma" w:cs="Tahoma"/>
                <w:sz w:val="28"/>
                <w:szCs w:val="28"/>
              </w:rPr>
              <w:t xml:space="preserve"> </w:t>
            </w:r>
          </w:p>
        </w:tc>
        <w:tc>
          <w:tcPr>
            <w:tcW w:w="0" w:type="auto"/>
            <w:hideMark/>
          </w:tcPr>
          <w:p w14:paraId="52D12E35"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19th Century oval gilt frame girandole mirror, with shell crest, and foliate scroll decoration, 90cm high. </w:t>
            </w:r>
          </w:p>
        </w:tc>
        <w:tc>
          <w:tcPr>
            <w:tcW w:w="0" w:type="auto"/>
            <w:hideMark/>
          </w:tcPr>
          <w:p w14:paraId="3DE693FA"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£150 </w:t>
            </w:r>
          </w:p>
        </w:tc>
      </w:tr>
      <w:tr w:rsidR="007012D8" w:rsidRPr="00DE0203" w14:paraId="0D88F4A6" w14:textId="77777777" w:rsidTr="00B906D8">
        <w:trPr>
          <w:cantSplit/>
          <w:tblCellSpacing w:w="75" w:type="dxa"/>
        </w:trPr>
        <w:tc>
          <w:tcPr>
            <w:tcW w:w="0" w:type="auto"/>
            <w:hideMark/>
          </w:tcPr>
          <w:p w14:paraId="7356DD2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309.</w:t>
            </w:r>
            <w:r w:rsidRPr="00DE0203">
              <w:rPr>
                <w:rFonts w:ascii="Tahoma" w:eastAsia="Times New Roman" w:hAnsi="Tahoma" w:cs="Tahoma"/>
                <w:sz w:val="28"/>
                <w:szCs w:val="28"/>
              </w:rPr>
              <w:t xml:space="preserve"> </w:t>
            </w:r>
          </w:p>
        </w:tc>
        <w:tc>
          <w:tcPr>
            <w:tcW w:w="0" w:type="auto"/>
            <w:hideMark/>
          </w:tcPr>
          <w:p w14:paraId="666F742A"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19th Century school - scene of monkey dressed as cleric and holding dead hare, surrounded by dogs, waving at back of Napoleon, oil on canvas, 45cm x 61cm, based on a parody. </w:t>
            </w:r>
          </w:p>
        </w:tc>
        <w:tc>
          <w:tcPr>
            <w:tcW w:w="0" w:type="auto"/>
            <w:hideMark/>
          </w:tcPr>
          <w:p w14:paraId="5CC85C47"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£400</w:t>
            </w:r>
            <w:r w:rsidRPr="00DE0203">
              <w:rPr>
                <w:rFonts w:ascii="Tahoma" w:eastAsia="Times New Roman" w:hAnsi="Tahoma" w:cs="Tahoma"/>
                <w:sz w:val="28"/>
                <w:szCs w:val="28"/>
              </w:rPr>
              <w:noBreakHyphen/>
              <w:t xml:space="preserve">£600 </w:t>
            </w:r>
          </w:p>
        </w:tc>
      </w:tr>
      <w:tr w:rsidR="007012D8" w:rsidRPr="00DE0203" w14:paraId="46B6E533" w14:textId="77777777" w:rsidTr="00B906D8">
        <w:trPr>
          <w:cantSplit/>
          <w:tblCellSpacing w:w="75" w:type="dxa"/>
        </w:trPr>
        <w:tc>
          <w:tcPr>
            <w:tcW w:w="0" w:type="auto"/>
            <w:hideMark/>
          </w:tcPr>
          <w:p w14:paraId="5A1E4A83"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310.</w:t>
            </w:r>
            <w:r w:rsidRPr="00DE0203">
              <w:rPr>
                <w:rFonts w:ascii="Tahoma" w:eastAsia="Times New Roman" w:hAnsi="Tahoma" w:cs="Tahoma"/>
                <w:sz w:val="28"/>
                <w:szCs w:val="28"/>
              </w:rPr>
              <w:t xml:space="preserve"> </w:t>
            </w:r>
          </w:p>
        </w:tc>
        <w:tc>
          <w:tcPr>
            <w:tcW w:w="0" w:type="auto"/>
            <w:hideMark/>
          </w:tcPr>
          <w:p w14:paraId="571D64FF"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Pierre Le Boeuff -"Abbeville", a view of the town square with small market, oil on canvas, 50cm x 75cm. </w:t>
            </w:r>
          </w:p>
        </w:tc>
        <w:tc>
          <w:tcPr>
            <w:tcW w:w="0" w:type="auto"/>
            <w:hideMark/>
          </w:tcPr>
          <w:p w14:paraId="1DB8699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£300</w:t>
            </w:r>
            <w:r w:rsidRPr="00DE0203">
              <w:rPr>
                <w:rFonts w:ascii="Tahoma" w:eastAsia="Times New Roman" w:hAnsi="Tahoma" w:cs="Tahoma"/>
                <w:sz w:val="28"/>
                <w:szCs w:val="28"/>
              </w:rPr>
              <w:noBreakHyphen/>
              <w:t xml:space="preserve">£500 </w:t>
            </w:r>
          </w:p>
        </w:tc>
      </w:tr>
      <w:tr w:rsidR="008F7AA3" w:rsidRPr="00DE0203" w14:paraId="457D9C73" w14:textId="77777777" w:rsidTr="00B906D8">
        <w:trPr>
          <w:cantSplit/>
          <w:tblCellSpacing w:w="75" w:type="dxa"/>
        </w:trPr>
        <w:tc>
          <w:tcPr>
            <w:tcW w:w="0" w:type="auto"/>
          </w:tcPr>
          <w:p w14:paraId="74615BB0" w14:textId="77777777" w:rsidR="008F7AA3" w:rsidRPr="00DE0203" w:rsidRDefault="008F7AA3">
            <w:pPr>
              <w:jc w:val="right"/>
              <w:rPr>
                <w:rStyle w:val="Strong"/>
                <w:rFonts w:ascii="Tahoma" w:eastAsia="Times New Roman" w:hAnsi="Tahoma" w:cs="Tahoma"/>
                <w:sz w:val="28"/>
                <w:szCs w:val="28"/>
              </w:rPr>
            </w:pPr>
          </w:p>
        </w:tc>
        <w:tc>
          <w:tcPr>
            <w:tcW w:w="0" w:type="auto"/>
          </w:tcPr>
          <w:p w14:paraId="56076ED7" w14:textId="196C398F" w:rsidR="008F7AA3" w:rsidRPr="00DE0203" w:rsidRDefault="008F7AA3" w:rsidP="008F7AA3">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67E8E901" wp14:editId="128E4977">
                  <wp:extent cx="5229225" cy="3656040"/>
                  <wp:effectExtent l="0" t="0" r="0" b="1905"/>
                  <wp:docPr id="15" name="Picture 15" descr="A group of people in front of a cas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5555" cy="3667457"/>
                          </a:xfrm>
                          <a:prstGeom prst="rect">
                            <a:avLst/>
                          </a:prstGeom>
                        </pic:spPr>
                      </pic:pic>
                    </a:graphicData>
                  </a:graphic>
                </wp:inline>
              </w:drawing>
            </w:r>
          </w:p>
        </w:tc>
        <w:tc>
          <w:tcPr>
            <w:tcW w:w="0" w:type="auto"/>
          </w:tcPr>
          <w:p w14:paraId="2413D397" w14:textId="77777777" w:rsidR="008F7AA3" w:rsidRDefault="008F7AA3">
            <w:pPr>
              <w:jc w:val="center"/>
              <w:rPr>
                <w:rFonts w:ascii="Tahoma" w:eastAsia="Times New Roman" w:hAnsi="Tahoma" w:cs="Tahoma"/>
                <w:sz w:val="28"/>
                <w:szCs w:val="28"/>
              </w:rPr>
            </w:pPr>
          </w:p>
          <w:p w14:paraId="1C00580C" w14:textId="77777777" w:rsidR="008F7AA3" w:rsidRDefault="008F7AA3">
            <w:pPr>
              <w:jc w:val="center"/>
              <w:rPr>
                <w:rFonts w:ascii="Tahoma" w:eastAsia="Times New Roman" w:hAnsi="Tahoma" w:cs="Tahoma"/>
                <w:sz w:val="28"/>
                <w:szCs w:val="28"/>
              </w:rPr>
            </w:pPr>
          </w:p>
          <w:p w14:paraId="76340A57" w14:textId="5167AEC9" w:rsidR="008F7AA3" w:rsidRPr="00DE0203" w:rsidRDefault="008F7AA3">
            <w:pPr>
              <w:jc w:val="center"/>
              <w:rPr>
                <w:rFonts w:ascii="Tahoma" w:eastAsia="Times New Roman" w:hAnsi="Tahoma" w:cs="Tahoma"/>
                <w:sz w:val="28"/>
                <w:szCs w:val="28"/>
              </w:rPr>
            </w:pPr>
            <w:r>
              <w:rPr>
                <w:rFonts w:ascii="Tahoma" w:eastAsia="Times New Roman" w:hAnsi="Tahoma" w:cs="Tahoma"/>
                <w:sz w:val="28"/>
                <w:szCs w:val="28"/>
              </w:rPr>
              <w:t>Lot 310</w:t>
            </w:r>
          </w:p>
        </w:tc>
      </w:tr>
      <w:tr w:rsidR="007012D8" w:rsidRPr="00DE0203" w14:paraId="4AF05796" w14:textId="77777777" w:rsidTr="00B906D8">
        <w:trPr>
          <w:cantSplit/>
          <w:tblCellSpacing w:w="75" w:type="dxa"/>
        </w:trPr>
        <w:tc>
          <w:tcPr>
            <w:tcW w:w="0" w:type="auto"/>
            <w:hideMark/>
          </w:tcPr>
          <w:p w14:paraId="7183A33A"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311.</w:t>
            </w:r>
            <w:r w:rsidRPr="00DE0203">
              <w:rPr>
                <w:rFonts w:ascii="Tahoma" w:eastAsia="Times New Roman" w:hAnsi="Tahoma" w:cs="Tahoma"/>
                <w:sz w:val="28"/>
                <w:szCs w:val="28"/>
              </w:rPr>
              <w:t xml:space="preserve"> </w:t>
            </w:r>
          </w:p>
        </w:tc>
        <w:tc>
          <w:tcPr>
            <w:tcW w:w="0" w:type="auto"/>
            <w:hideMark/>
          </w:tcPr>
          <w:p w14:paraId="6219CFC5"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pair of early 20th Century stained and leaded glass panels of kings Richard II and Henry III, each 37cm x 39cm. </w:t>
            </w:r>
          </w:p>
        </w:tc>
        <w:tc>
          <w:tcPr>
            <w:tcW w:w="0" w:type="auto"/>
            <w:hideMark/>
          </w:tcPr>
          <w:p w14:paraId="1344A165"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£150 </w:t>
            </w:r>
          </w:p>
        </w:tc>
      </w:tr>
      <w:tr w:rsidR="007012D8" w:rsidRPr="00DE0203" w14:paraId="09F0300B" w14:textId="77777777" w:rsidTr="00B906D8">
        <w:trPr>
          <w:cantSplit/>
          <w:tblCellSpacing w:w="75" w:type="dxa"/>
        </w:trPr>
        <w:tc>
          <w:tcPr>
            <w:tcW w:w="0" w:type="auto"/>
            <w:hideMark/>
          </w:tcPr>
          <w:p w14:paraId="015D02AB"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312.</w:t>
            </w:r>
            <w:r w:rsidRPr="00DE0203">
              <w:rPr>
                <w:rFonts w:ascii="Tahoma" w:eastAsia="Times New Roman" w:hAnsi="Tahoma" w:cs="Tahoma"/>
                <w:sz w:val="28"/>
                <w:szCs w:val="28"/>
              </w:rPr>
              <w:t xml:space="preserve"> </w:t>
            </w:r>
          </w:p>
        </w:tc>
        <w:tc>
          <w:tcPr>
            <w:tcW w:w="0" w:type="auto"/>
            <w:hideMark/>
          </w:tcPr>
          <w:p w14:paraId="683C002F"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N. Drummond - gamekeeper with dogs and maiden carrying game outside cottage, oil on canvas, signed, 90cm x 70cm. </w:t>
            </w:r>
          </w:p>
        </w:tc>
        <w:tc>
          <w:tcPr>
            <w:tcW w:w="0" w:type="auto"/>
            <w:hideMark/>
          </w:tcPr>
          <w:p w14:paraId="60DFEF67"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£300</w:t>
            </w:r>
            <w:r w:rsidRPr="00DE0203">
              <w:rPr>
                <w:rFonts w:ascii="Tahoma" w:eastAsia="Times New Roman" w:hAnsi="Tahoma" w:cs="Tahoma"/>
                <w:sz w:val="28"/>
                <w:szCs w:val="28"/>
              </w:rPr>
              <w:noBreakHyphen/>
              <w:t xml:space="preserve">£500 </w:t>
            </w:r>
          </w:p>
        </w:tc>
      </w:tr>
      <w:tr w:rsidR="007012D8" w:rsidRPr="00DE0203" w14:paraId="07D80800" w14:textId="77777777" w:rsidTr="00B906D8">
        <w:trPr>
          <w:cantSplit/>
          <w:tblCellSpacing w:w="75" w:type="dxa"/>
        </w:trPr>
        <w:tc>
          <w:tcPr>
            <w:tcW w:w="0" w:type="auto"/>
            <w:hideMark/>
          </w:tcPr>
          <w:p w14:paraId="5E6FBF8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313.</w:t>
            </w:r>
            <w:r w:rsidRPr="00DE0203">
              <w:rPr>
                <w:rFonts w:ascii="Tahoma" w:eastAsia="Times New Roman" w:hAnsi="Tahoma" w:cs="Tahoma"/>
                <w:sz w:val="28"/>
                <w:szCs w:val="28"/>
              </w:rPr>
              <w:t xml:space="preserve"> </w:t>
            </w:r>
          </w:p>
        </w:tc>
        <w:tc>
          <w:tcPr>
            <w:tcW w:w="0" w:type="auto"/>
            <w:hideMark/>
          </w:tcPr>
          <w:p w14:paraId="0012A9D5"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20th Century limed wood and camphor blanket chest, with relief decoration, 100cm wide. </w:t>
            </w:r>
          </w:p>
        </w:tc>
        <w:tc>
          <w:tcPr>
            <w:tcW w:w="0" w:type="auto"/>
            <w:hideMark/>
          </w:tcPr>
          <w:p w14:paraId="670A0E6B"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0EE4399E" w14:textId="77777777" w:rsidTr="00B906D8">
        <w:trPr>
          <w:cantSplit/>
          <w:tblCellSpacing w:w="75" w:type="dxa"/>
        </w:trPr>
        <w:tc>
          <w:tcPr>
            <w:tcW w:w="0" w:type="auto"/>
            <w:hideMark/>
          </w:tcPr>
          <w:p w14:paraId="05B7A30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314.</w:t>
            </w:r>
            <w:r w:rsidRPr="00DE0203">
              <w:rPr>
                <w:rFonts w:ascii="Tahoma" w:eastAsia="Times New Roman" w:hAnsi="Tahoma" w:cs="Tahoma"/>
                <w:sz w:val="28"/>
                <w:szCs w:val="28"/>
              </w:rPr>
              <w:t xml:space="preserve"> </w:t>
            </w:r>
          </w:p>
        </w:tc>
        <w:tc>
          <w:tcPr>
            <w:tcW w:w="0" w:type="auto"/>
            <w:hideMark/>
          </w:tcPr>
          <w:p w14:paraId="70F6BBED"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Edwardian mahogany circular centre table on turned and reeded legs, united by an undertier, 68cm in diameter. </w:t>
            </w:r>
          </w:p>
        </w:tc>
        <w:tc>
          <w:tcPr>
            <w:tcW w:w="0" w:type="auto"/>
            <w:hideMark/>
          </w:tcPr>
          <w:p w14:paraId="4494789F"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6C6B7C62" w14:textId="77777777" w:rsidTr="00B906D8">
        <w:trPr>
          <w:cantSplit/>
          <w:tblCellSpacing w:w="75" w:type="dxa"/>
        </w:trPr>
        <w:tc>
          <w:tcPr>
            <w:tcW w:w="0" w:type="auto"/>
            <w:hideMark/>
          </w:tcPr>
          <w:p w14:paraId="64830B4F"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315.</w:t>
            </w:r>
            <w:r w:rsidRPr="00DE0203">
              <w:rPr>
                <w:rFonts w:ascii="Tahoma" w:eastAsia="Times New Roman" w:hAnsi="Tahoma" w:cs="Tahoma"/>
                <w:sz w:val="28"/>
                <w:szCs w:val="28"/>
              </w:rPr>
              <w:t xml:space="preserve"> </w:t>
            </w:r>
          </w:p>
        </w:tc>
        <w:tc>
          <w:tcPr>
            <w:tcW w:w="0" w:type="auto"/>
            <w:hideMark/>
          </w:tcPr>
          <w:p w14:paraId="1255B649" w14:textId="1C142B6C"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A small carved Whitby Jet brooch in lined box, together with a quantity of mixed decorative and costume jewellery, also a pink com</w:t>
            </w:r>
            <w:r w:rsidR="00DE0203">
              <w:rPr>
                <w:rFonts w:ascii="Tahoma" w:eastAsia="Times New Roman" w:hAnsi="Tahoma" w:cs="Tahoma"/>
                <w:sz w:val="28"/>
                <w:szCs w:val="28"/>
              </w:rPr>
              <w:t>p</w:t>
            </w:r>
            <w:r w:rsidRPr="00DE0203">
              <w:rPr>
                <w:rFonts w:ascii="Tahoma" w:eastAsia="Times New Roman" w:hAnsi="Tahoma" w:cs="Tahoma"/>
                <w:sz w:val="28"/>
                <w:szCs w:val="28"/>
              </w:rPr>
              <w:t xml:space="preserve">act dish with Scottish Thistle. </w:t>
            </w:r>
          </w:p>
        </w:tc>
        <w:tc>
          <w:tcPr>
            <w:tcW w:w="0" w:type="auto"/>
            <w:hideMark/>
          </w:tcPr>
          <w:p w14:paraId="7D3EC729"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76647496" w14:textId="77777777" w:rsidTr="00B906D8">
        <w:trPr>
          <w:cantSplit/>
          <w:tblCellSpacing w:w="75" w:type="dxa"/>
        </w:trPr>
        <w:tc>
          <w:tcPr>
            <w:tcW w:w="0" w:type="auto"/>
            <w:hideMark/>
          </w:tcPr>
          <w:p w14:paraId="728FAB9E"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316.</w:t>
            </w:r>
            <w:r w:rsidRPr="00DE0203">
              <w:rPr>
                <w:rFonts w:ascii="Tahoma" w:eastAsia="Times New Roman" w:hAnsi="Tahoma" w:cs="Tahoma"/>
                <w:sz w:val="28"/>
                <w:szCs w:val="28"/>
              </w:rPr>
              <w:t xml:space="preserve"> </w:t>
            </w:r>
          </w:p>
        </w:tc>
        <w:tc>
          <w:tcPr>
            <w:tcW w:w="0" w:type="auto"/>
            <w:hideMark/>
          </w:tcPr>
          <w:p w14:paraId="0CB7BB85"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circular freestanding dressing table mirror, with glass marble edge, 30cm dia., a small gilt metal stand, and a lacquered papier mache box (3). </w:t>
            </w:r>
          </w:p>
        </w:tc>
        <w:tc>
          <w:tcPr>
            <w:tcW w:w="0" w:type="auto"/>
            <w:hideMark/>
          </w:tcPr>
          <w:p w14:paraId="7FA19F2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62CF4D45" w14:textId="77777777" w:rsidTr="00B906D8">
        <w:trPr>
          <w:cantSplit/>
          <w:tblCellSpacing w:w="75" w:type="dxa"/>
        </w:trPr>
        <w:tc>
          <w:tcPr>
            <w:tcW w:w="0" w:type="auto"/>
            <w:hideMark/>
          </w:tcPr>
          <w:p w14:paraId="06D9866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317.</w:t>
            </w:r>
            <w:r w:rsidRPr="00DE0203">
              <w:rPr>
                <w:rFonts w:ascii="Tahoma" w:eastAsia="Times New Roman" w:hAnsi="Tahoma" w:cs="Tahoma"/>
                <w:sz w:val="28"/>
                <w:szCs w:val="28"/>
              </w:rPr>
              <w:t xml:space="preserve"> </w:t>
            </w:r>
          </w:p>
        </w:tc>
        <w:tc>
          <w:tcPr>
            <w:tcW w:w="0" w:type="auto"/>
            <w:hideMark/>
          </w:tcPr>
          <w:p w14:paraId="62068E50" w14:textId="435C6E10"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reproduction filled sterling silver roundel, No. 306 of 750, copied from the Chellens Madonna bronze after </w:t>
            </w:r>
            <w:r w:rsidR="00DE0203" w:rsidRPr="00DE0203">
              <w:rPr>
                <w:rFonts w:ascii="Tahoma" w:eastAsia="Times New Roman" w:hAnsi="Tahoma" w:cs="Tahoma"/>
                <w:sz w:val="28"/>
                <w:szCs w:val="28"/>
              </w:rPr>
              <w:t>Donatello</w:t>
            </w:r>
            <w:r w:rsidRPr="00DE0203">
              <w:rPr>
                <w:rFonts w:ascii="Tahoma" w:eastAsia="Times New Roman" w:hAnsi="Tahoma" w:cs="Tahoma"/>
                <w:sz w:val="28"/>
                <w:szCs w:val="28"/>
              </w:rPr>
              <w:t xml:space="preserve">, maker Pobloy Mint, London 1976. </w:t>
            </w:r>
          </w:p>
        </w:tc>
        <w:tc>
          <w:tcPr>
            <w:tcW w:w="0" w:type="auto"/>
            <w:hideMark/>
          </w:tcPr>
          <w:p w14:paraId="308E6BEE"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68010539" w14:textId="77777777" w:rsidTr="00B906D8">
        <w:trPr>
          <w:cantSplit/>
          <w:tblCellSpacing w:w="75" w:type="dxa"/>
        </w:trPr>
        <w:tc>
          <w:tcPr>
            <w:tcW w:w="0" w:type="auto"/>
            <w:hideMark/>
          </w:tcPr>
          <w:p w14:paraId="45D438AB"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318.</w:t>
            </w:r>
            <w:r w:rsidRPr="00DE0203">
              <w:rPr>
                <w:rFonts w:ascii="Tahoma" w:eastAsia="Times New Roman" w:hAnsi="Tahoma" w:cs="Tahoma"/>
                <w:sz w:val="28"/>
                <w:szCs w:val="28"/>
              </w:rPr>
              <w:t xml:space="preserve"> </w:t>
            </w:r>
          </w:p>
        </w:tc>
        <w:tc>
          <w:tcPr>
            <w:tcW w:w="0" w:type="auto"/>
            <w:hideMark/>
          </w:tcPr>
          <w:p w14:paraId="798EC179" w14:textId="68223EB2"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George V silver </w:t>
            </w:r>
            <w:r w:rsidR="00DE0203" w:rsidRPr="00DE0203">
              <w:rPr>
                <w:rFonts w:ascii="Tahoma" w:eastAsia="Times New Roman" w:hAnsi="Tahoma" w:cs="Tahoma"/>
                <w:sz w:val="28"/>
                <w:szCs w:val="28"/>
              </w:rPr>
              <w:t>three-piece</w:t>
            </w:r>
            <w:r w:rsidRPr="00DE0203">
              <w:rPr>
                <w:rFonts w:ascii="Tahoma" w:eastAsia="Times New Roman" w:hAnsi="Tahoma" w:cs="Tahoma"/>
                <w:sz w:val="28"/>
                <w:szCs w:val="28"/>
              </w:rPr>
              <w:t xml:space="preserve"> tea set of octagonal form, maker S.B. &amp; S. Limited, the teapot Birmingham 1926, the sugar and cream Chester 1927, 28oz overall. </w:t>
            </w:r>
          </w:p>
        </w:tc>
        <w:tc>
          <w:tcPr>
            <w:tcW w:w="0" w:type="auto"/>
            <w:hideMark/>
          </w:tcPr>
          <w:p w14:paraId="74A1387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£280</w:t>
            </w:r>
            <w:r w:rsidRPr="00DE0203">
              <w:rPr>
                <w:rFonts w:ascii="Tahoma" w:eastAsia="Times New Roman" w:hAnsi="Tahoma" w:cs="Tahoma"/>
                <w:sz w:val="28"/>
                <w:szCs w:val="28"/>
              </w:rPr>
              <w:noBreakHyphen/>
              <w:t xml:space="preserve">£320 </w:t>
            </w:r>
          </w:p>
        </w:tc>
      </w:tr>
      <w:tr w:rsidR="007012D8" w:rsidRPr="00DE0203" w14:paraId="7CE4463A" w14:textId="77777777" w:rsidTr="00B906D8">
        <w:trPr>
          <w:cantSplit/>
          <w:tblCellSpacing w:w="75" w:type="dxa"/>
        </w:trPr>
        <w:tc>
          <w:tcPr>
            <w:tcW w:w="0" w:type="auto"/>
            <w:hideMark/>
          </w:tcPr>
          <w:p w14:paraId="0A32589E"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319.</w:t>
            </w:r>
            <w:r w:rsidRPr="00DE0203">
              <w:rPr>
                <w:rFonts w:ascii="Tahoma" w:eastAsia="Times New Roman" w:hAnsi="Tahoma" w:cs="Tahoma"/>
                <w:sz w:val="28"/>
                <w:szCs w:val="28"/>
              </w:rPr>
              <w:t xml:space="preserve"> </w:t>
            </w:r>
          </w:p>
        </w:tc>
        <w:tc>
          <w:tcPr>
            <w:tcW w:w="0" w:type="auto"/>
            <w:hideMark/>
          </w:tcPr>
          <w:p w14:paraId="487E5102"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Early 10th Century continental oak bookcase, enclosed by a pair of glazed doors, with applied flowerhead decoration, 131cm x 178cm high. </w:t>
            </w:r>
          </w:p>
        </w:tc>
        <w:tc>
          <w:tcPr>
            <w:tcW w:w="0" w:type="auto"/>
            <w:hideMark/>
          </w:tcPr>
          <w:p w14:paraId="30F688A1"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£150 </w:t>
            </w:r>
          </w:p>
        </w:tc>
      </w:tr>
      <w:tr w:rsidR="007012D8" w:rsidRPr="00DE0203" w14:paraId="07834FF2" w14:textId="77777777" w:rsidTr="00B906D8">
        <w:trPr>
          <w:cantSplit/>
          <w:tblCellSpacing w:w="75" w:type="dxa"/>
        </w:trPr>
        <w:tc>
          <w:tcPr>
            <w:tcW w:w="0" w:type="auto"/>
            <w:hideMark/>
          </w:tcPr>
          <w:p w14:paraId="5C6712AF"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320.</w:t>
            </w:r>
            <w:r w:rsidRPr="00DE0203">
              <w:rPr>
                <w:rFonts w:ascii="Tahoma" w:eastAsia="Times New Roman" w:hAnsi="Tahoma" w:cs="Tahoma"/>
                <w:sz w:val="28"/>
                <w:szCs w:val="28"/>
              </w:rPr>
              <w:t xml:space="preserve"> </w:t>
            </w:r>
          </w:p>
        </w:tc>
        <w:tc>
          <w:tcPr>
            <w:tcW w:w="0" w:type="auto"/>
            <w:hideMark/>
          </w:tcPr>
          <w:p w14:paraId="7944A7E6"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Early 20th Century North European oak bookcase, with central blazed bow shaped centre door, and two panelled doors, on reeded tapering feet, 180cm x 155cm, together with a pair of display cabinets, with bevelled glass panels, each 52cm x 130cm, and a two tier tea table (4). </w:t>
            </w:r>
          </w:p>
        </w:tc>
        <w:tc>
          <w:tcPr>
            <w:tcW w:w="0" w:type="auto"/>
            <w:hideMark/>
          </w:tcPr>
          <w:p w14:paraId="59EA2B1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£250</w:t>
            </w:r>
            <w:r w:rsidRPr="00DE0203">
              <w:rPr>
                <w:rFonts w:ascii="Tahoma" w:eastAsia="Times New Roman" w:hAnsi="Tahoma" w:cs="Tahoma"/>
                <w:sz w:val="28"/>
                <w:szCs w:val="28"/>
              </w:rPr>
              <w:noBreakHyphen/>
              <w:t xml:space="preserve">£350 </w:t>
            </w:r>
          </w:p>
        </w:tc>
      </w:tr>
      <w:tr w:rsidR="007012D8" w:rsidRPr="00DE0203" w14:paraId="60194BF5" w14:textId="77777777" w:rsidTr="00B906D8">
        <w:trPr>
          <w:cantSplit/>
          <w:tblCellSpacing w:w="75" w:type="dxa"/>
        </w:trPr>
        <w:tc>
          <w:tcPr>
            <w:tcW w:w="0" w:type="auto"/>
            <w:hideMark/>
          </w:tcPr>
          <w:p w14:paraId="539EBAC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321.</w:t>
            </w:r>
            <w:r w:rsidRPr="00DE0203">
              <w:rPr>
                <w:rFonts w:ascii="Tahoma" w:eastAsia="Times New Roman" w:hAnsi="Tahoma" w:cs="Tahoma"/>
                <w:sz w:val="28"/>
                <w:szCs w:val="28"/>
              </w:rPr>
              <w:t xml:space="preserve"> </w:t>
            </w:r>
          </w:p>
        </w:tc>
        <w:tc>
          <w:tcPr>
            <w:tcW w:w="0" w:type="auto"/>
            <w:hideMark/>
          </w:tcPr>
          <w:p w14:paraId="0B7113AE"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oak kneehole desk, matching the previous lot, 161cm wide, together with an office elbow chair, two side chairs, and a green upholstered settee (5). </w:t>
            </w:r>
          </w:p>
        </w:tc>
        <w:tc>
          <w:tcPr>
            <w:tcW w:w="0" w:type="auto"/>
            <w:hideMark/>
          </w:tcPr>
          <w:p w14:paraId="0C0CBF7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£200</w:t>
            </w:r>
            <w:r w:rsidRPr="00DE0203">
              <w:rPr>
                <w:rFonts w:ascii="Tahoma" w:eastAsia="Times New Roman" w:hAnsi="Tahoma" w:cs="Tahoma"/>
                <w:sz w:val="28"/>
                <w:szCs w:val="28"/>
              </w:rPr>
              <w:noBreakHyphen/>
              <w:t xml:space="preserve">£300 </w:t>
            </w:r>
          </w:p>
        </w:tc>
      </w:tr>
      <w:tr w:rsidR="007012D8" w:rsidRPr="00DE0203" w14:paraId="18F1F1C5" w14:textId="77777777" w:rsidTr="00B906D8">
        <w:trPr>
          <w:cantSplit/>
          <w:tblCellSpacing w:w="75" w:type="dxa"/>
        </w:trPr>
        <w:tc>
          <w:tcPr>
            <w:tcW w:w="0" w:type="auto"/>
            <w:hideMark/>
          </w:tcPr>
          <w:p w14:paraId="4583E426"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322.</w:t>
            </w:r>
            <w:r w:rsidRPr="00DE0203">
              <w:rPr>
                <w:rFonts w:ascii="Tahoma" w:eastAsia="Times New Roman" w:hAnsi="Tahoma" w:cs="Tahoma"/>
                <w:sz w:val="28"/>
                <w:szCs w:val="28"/>
              </w:rPr>
              <w:t xml:space="preserve"> </w:t>
            </w:r>
          </w:p>
        </w:tc>
        <w:tc>
          <w:tcPr>
            <w:tcW w:w="0" w:type="auto"/>
            <w:hideMark/>
          </w:tcPr>
          <w:p w14:paraId="6FD46017" w14:textId="449854F4"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An Early 20th Century French mahogany bedr</w:t>
            </w:r>
            <w:r w:rsidR="008A5D6A">
              <w:rPr>
                <w:rFonts w:ascii="Tahoma" w:eastAsia="Times New Roman" w:hAnsi="Tahoma" w:cs="Tahoma"/>
                <w:sz w:val="28"/>
                <w:szCs w:val="28"/>
              </w:rPr>
              <w:t>o</w:t>
            </w:r>
            <w:r w:rsidRPr="00DE0203">
              <w:rPr>
                <w:rFonts w:ascii="Tahoma" w:eastAsia="Times New Roman" w:hAnsi="Tahoma" w:cs="Tahoma"/>
                <w:sz w:val="28"/>
                <w:szCs w:val="28"/>
              </w:rPr>
              <w:t xml:space="preserve">om suite, with gilt mattress mounts, comprising: a wardrobe, 180cm wide x 210cm, a double size bed, a dressing table, 112cm wide, a pair of marble top bedside cabinets, each 40cm wide, and a pair of bedroom chairs (7). </w:t>
            </w:r>
          </w:p>
        </w:tc>
        <w:tc>
          <w:tcPr>
            <w:tcW w:w="0" w:type="auto"/>
            <w:hideMark/>
          </w:tcPr>
          <w:p w14:paraId="41774DD6"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£300</w:t>
            </w:r>
            <w:r w:rsidRPr="00DE0203">
              <w:rPr>
                <w:rFonts w:ascii="Tahoma" w:eastAsia="Times New Roman" w:hAnsi="Tahoma" w:cs="Tahoma"/>
                <w:sz w:val="28"/>
                <w:szCs w:val="28"/>
              </w:rPr>
              <w:noBreakHyphen/>
              <w:t xml:space="preserve">£500 </w:t>
            </w:r>
          </w:p>
        </w:tc>
      </w:tr>
      <w:tr w:rsidR="007012D8" w:rsidRPr="00DE0203" w14:paraId="347BF049" w14:textId="77777777" w:rsidTr="00B906D8">
        <w:trPr>
          <w:cantSplit/>
          <w:tblCellSpacing w:w="75" w:type="dxa"/>
        </w:trPr>
        <w:tc>
          <w:tcPr>
            <w:tcW w:w="0" w:type="auto"/>
            <w:hideMark/>
          </w:tcPr>
          <w:p w14:paraId="14D4E30B"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323.</w:t>
            </w:r>
            <w:r w:rsidRPr="00DE0203">
              <w:rPr>
                <w:rFonts w:ascii="Tahoma" w:eastAsia="Times New Roman" w:hAnsi="Tahoma" w:cs="Tahoma"/>
                <w:sz w:val="28"/>
                <w:szCs w:val="28"/>
              </w:rPr>
              <w:t xml:space="preserve"> </w:t>
            </w:r>
          </w:p>
        </w:tc>
        <w:tc>
          <w:tcPr>
            <w:tcW w:w="0" w:type="auto"/>
            <w:hideMark/>
          </w:tcPr>
          <w:p w14:paraId="4616D39E" w14:textId="75351F4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late Victorian mahogany </w:t>
            </w:r>
            <w:r w:rsidR="008A5D6A" w:rsidRPr="00DE0203">
              <w:rPr>
                <w:rFonts w:ascii="Tahoma" w:eastAsia="Times New Roman" w:hAnsi="Tahoma" w:cs="Tahoma"/>
                <w:sz w:val="28"/>
                <w:szCs w:val="28"/>
              </w:rPr>
              <w:t>three-piece</w:t>
            </w:r>
            <w:r w:rsidRPr="00DE0203">
              <w:rPr>
                <w:rFonts w:ascii="Tahoma" w:eastAsia="Times New Roman" w:hAnsi="Tahoma" w:cs="Tahoma"/>
                <w:sz w:val="28"/>
                <w:szCs w:val="28"/>
              </w:rPr>
              <w:t xml:space="preserve"> part salon suite, comprising a </w:t>
            </w:r>
            <w:r w:rsidR="00B906D8" w:rsidRPr="00DE0203">
              <w:rPr>
                <w:rFonts w:ascii="Tahoma" w:eastAsia="Times New Roman" w:hAnsi="Tahoma" w:cs="Tahoma"/>
                <w:sz w:val="28"/>
                <w:szCs w:val="28"/>
              </w:rPr>
              <w:t>two-seater</w:t>
            </w:r>
            <w:r w:rsidRPr="00DE0203">
              <w:rPr>
                <w:rFonts w:ascii="Tahoma" w:eastAsia="Times New Roman" w:hAnsi="Tahoma" w:cs="Tahoma"/>
                <w:sz w:val="28"/>
                <w:szCs w:val="28"/>
              </w:rPr>
              <w:t xml:space="preserve"> settee, and two elbow chairs, of scrolled design with carved decorations, on carved cabriole legs. </w:t>
            </w:r>
          </w:p>
        </w:tc>
        <w:tc>
          <w:tcPr>
            <w:tcW w:w="0" w:type="auto"/>
            <w:hideMark/>
          </w:tcPr>
          <w:p w14:paraId="74C13E3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£150</w:t>
            </w:r>
            <w:r w:rsidRPr="00DE0203">
              <w:rPr>
                <w:rFonts w:ascii="Tahoma" w:eastAsia="Times New Roman" w:hAnsi="Tahoma" w:cs="Tahoma"/>
                <w:sz w:val="28"/>
                <w:szCs w:val="28"/>
              </w:rPr>
              <w:noBreakHyphen/>
              <w:t xml:space="preserve">£200 </w:t>
            </w:r>
          </w:p>
        </w:tc>
      </w:tr>
      <w:tr w:rsidR="007012D8" w:rsidRPr="00DE0203" w14:paraId="7D008AC0" w14:textId="77777777" w:rsidTr="00B906D8">
        <w:trPr>
          <w:cantSplit/>
          <w:tblCellSpacing w:w="75" w:type="dxa"/>
        </w:trPr>
        <w:tc>
          <w:tcPr>
            <w:tcW w:w="0" w:type="auto"/>
            <w:hideMark/>
          </w:tcPr>
          <w:p w14:paraId="11BDFE8F"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324.</w:t>
            </w:r>
            <w:r w:rsidRPr="00DE0203">
              <w:rPr>
                <w:rFonts w:ascii="Tahoma" w:eastAsia="Times New Roman" w:hAnsi="Tahoma" w:cs="Tahoma"/>
                <w:sz w:val="28"/>
                <w:szCs w:val="28"/>
              </w:rPr>
              <w:t xml:space="preserve"> </w:t>
            </w:r>
          </w:p>
        </w:tc>
        <w:tc>
          <w:tcPr>
            <w:tcW w:w="0" w:type="auto"/>
            <w:hideMark/>
          </w:tcPr>
          <w:p w14:paraId="40DB65DA" w14:textId="22FFF8E6"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An Early 20th Century Chinese lacquered urn stand, decorated dragons, and figures in la</w:t>
            </w:r>
            <w:r w:rsidR="008A5D6A">
              <w:rPr>
                <w:rFonts w:ascii="Tahoma" w:eastAsia="Times New Roman" w:hAnsi="Tahoma" w:cs="Tahoma"/>
                <w:sz w:val="28"/>
                <w:szCs w:val="28"/>
              </w:rPr>
              <w:t>n</w:t>
            </w:r>
            <w:r w:rsidRPr="00DE0203">
              <w:rPr>
                <w:rFonts w:ascii="Tahoma" w:eastAsia="Times New Roman" w:hAnsi="Tahoma" w:cs="Tahoma"/>
                <w:sz w:val="28"/>
                <w:szCs w:val="28"/>
              </w:rPr>
              <w:t xml:space="preserve">dscapes, 42cm in diameter, 53cm high. </w:t>
            </w:r>
          </w:p>
        </w:tc>
        <w:tc>
          <w:tcPr>
            <w:tcW w:w="0" w:type="auto"/>
            <w:hideMark/>
          </w:tcPr>
          <w:p w14:paraId="3BDF34F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£60</w:t>
            </w:r>
            <w:r w:rsidRPr="00DE0203">
              <w:rPr>
                <w:rFonts w:ascii="Tahoma" w:eastAsia="Times New Roman" w:hAnsi="Tahoma" w:cs="Tahoma"/>
                <w:sz w:val="28"/>
                <w:szCs w:val="28"/>
              </w:rPr>
              <w:noBreakHyphen/>
              <w:t xml:space="preserve">£80 </w:t>
            </w:r>
          </w:p>
        </w:tc>
      </w:tr>
      <w:tr w:rsidR="007012D8" w:rsidRPr="00DE0203" w14:paraId="327C588A" w14:textId="77777777" w:rsidTr="00B906D8">
        <w:trPr>
          <w:cantSplit/>
          <w:tblCellSpacing w:w="75" w:type="dxa"/>
        </w:trPr>
        <w:tc>
          <w:tcPr>
            <w:tcW w:w="0" w:type="auto"/>
            <w:hideMark/>
          </w:tcPr>
          <w:p w14:paraId="18D7D47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325.</w:t>
            </w:r>
            <w:r w:rsidRPr="00DE0203">
              <w:rPr>
                <w:rFonts w:ascii="Tahoma" w:eastAsia="Times New Roman" w:hAnsi="Tahoma" w:cs="Tahoma"/>
                <w:sz w:val="28"/>
                <w:szCs w:val="28"/>
              </w:rPr>
              <w:t xml:space="preserve"> </w:t>
            </w:r>
          </w:p>
        </w:tc>
        <w:tc>
          <w:tcPr>
            <w:tcW w:w="0" w:type="auto"/>
            <w:hideMark/>
          </w:tcPr>
          <w:p w14:paraId="2AFEEF04"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Early 20th Century Chinese wedding coat, and accessories. </w:t>
            </w:r>
          </w:p>
        </w:tc>
        <w:tc>
          <w:tcPr>
            <w:tcW w:w="0" w:type="auto"/>
            <w:hideMark/>
          </w:tcPr>
          <w:p w14:paraId="112423C1"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£150 </w:t>
            </w:r>
          </w:p>
        </w:tc>
      </w:tr>
      <w:tr w:rsidR="007012D8" w:rsidRPr="00DE0203" w14:paraId="5163A091" w14:textId="77777777" w:rsidTr="00B906D8">
        <w:trPr>
          <w:cantSplit/>
          <w:tblCellSpacing w:w="75" w:type="dxa"/>
        </w:trPr>
        <w:tc>
          <w:tcPr>
            <w:tcW w:w="0" w:type="auto"/>
            <w:hideMark/>
          </w:tcPr>
          <w:p w14:paraId="675D6D2A"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326.</w:t>
            </w:r>
            <w:r w:rsidRPr="00DE0203">
              <w:rPr>
                <w:rFonts w:ascii="Tahoma" w:eastAsia="Times New Roman" w:hAnsi="Tahoma" w:cs="Tahoma"/>
                <w:sz w:val="28"/>
                <w:szCs w:val="28"/>
              </w:rPr>
              <w:t xml:space="preserve"> </w:t>
            </w:r>
          </w:p>
        </w:tc>
        <w:tc>
          <w:tcPr>
            <w:tcW w:w="0" w:type="auto"/>
            <w:hideMark/>
          </w:tcPr>
          <w:p w14:paraId="0631C598"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octagonal occasional table, with elephant legs, and a small chair (2). </w:t>
            </w:r>
          </w:p>
        </w:tc>
        <w:tc>
          <w:tcPr>
            <w:tcW w:w="0" w:type="auto"/>
            <w:hideMark/>
          </w:tcPr>
          <w:p w14:paraId="3E7609D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743DD813" w14:textId="77777777" w:rsidTr="00B906D8">
        <w:trPr>
          <w:cantSplit/>
          <w:tblCellSpacing w:w="75" w:type="dxa"/>
        </w:trPr>
        <w:tc>
          <w:tcPr>
            <w:tcW w:w="0" w:type="auto"/>
            <w:hideMark/>
          </w:tcPr>
          <w:p w14:paraId="7613CE5D"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327.</w:t>
            </w:r>
            <w:r w:rsidRPr="00DE0203">
              <w:rPr>
                <w:rFonts w:ascii="Tahoma" w:eastAsia="Times New Roman" w:hAnsi="Tahoma" w:cs="Tahoma"/>
                <w:sz w:val="28"/>
                <w:szCs w:val="28"/>
              </w:rPr>
              <w:t xml:space="preserve"> </w:t>
            </w:r>
          </w:p>
        </w:tc>
        <w:tc>
          <w:tcPr>
            <w:tcW w:w="0" w:type="auto"/>
            <w:hideMark/>
          </w:tcPr>
          <w:p w14:paraId="70E0B101"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Chinese Lacquered papier mache vase, 54cm high. </w:t>
            </w:r>
          </w:p>
        </w:tc>
        <w:tc>
          <w:tcPr>
            <w:tcW w:w="0" w:type="auto"/>
            <w:hideMark/>
          </w:tcPr>
          <w:p w14:paraId="76F370D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6CFC9712" w14:textId="77777777" w:rsidTr="00B906D8">
        <w:trPr>
          <w:cantSplit/>
          <w:tblCellSpacing w:w="75" w:type="dxa"/>
        </w:trPr>
        <w:tc>
          <w:tcPr>
            <w:tcW w:w="0" w:type="auto"/>
            <w:hideMark/>
          </w:tcPr>
          <w:p w14:paraId="0397529B"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328.</w:t>
            </w:r>
            <w:r w:rsidRPr="00DE0203">
              <w:rPr>
                <w:rFonts w:ascii="Tahoma" w:eastAsia="Times New Roman" w:hAnsi="Tahoma" w:cs="Tahoma"/>
                <w:sz w:val="28"/>
                <w:szCs w:val="28"/>
              </w:rPr>
              <w:t xml:space="preserve"> </w:t>
            </w:r>
          </w:p>
        </w:tc>
        <w:tc>
          <w:tcPr>
            <w:tcW w:w="0" w:type="auto"/>
            <w:hideMark/>
          </w:tcPr>
          <w:p w14:paraId="5F48C7F8"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carved and ebonised hanging cabinet, the door with bevelled mirror panel, 41cm wide. </w:t>
            </w:r>
          </w:p>
        </w:tc>
        <w:tc>
          <w:tcPr>
            <w:tcW w:w="0" w:type="auto"/>
            <w:hideMark/>
          </w:tcPr>
          <w:p w14:paraId="062C4FC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102F6C64" w14:textId="77777777" w:rsidTr="00B906D8">
        <w:trPr>
          <w:cantSplit/>
          <w:tblCellSpacing w:w="75" w:type="dxa"/>
        </w:trPr>
        <w:tc>
          <w:tcPr>
            <w:tcW w:w="0" w:type="auto"/>
            <w:hideMark/>
          </w:tcPr>
          <w:p w14:paraId="313C8653"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329.</w:t>
            </w:r>
            <w:r w:rsidRPr="00DE0203">
              <w:rPr>
                <w:rFonts w:ascii="Tahoma" w:eastAsia="Times New Roman" w:hAnsi="Tahoma" w:cs="Tahoma"/>
                <w:sz w:val="28"/>
                <w:szCs w:val="28"/>
              </w:rPr>
              <w:t xml:space="preserve"> </w:t>
            </w:r>
          </w:p>
        </w:tc>
        <w:tc>
          <w:tcPr>
            <w:tcW w:w="0" w:type="auto"/>
            <w:hideMark/>
          </w:tcPr>
          <w:p w14:paraId="79F9F07F"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Tiffany style floor lamp, with decorative shade, 147cm high. </w:t>
            </w:r>
          </w:p>
        </w:tc>
        <w:tc>
          <w:tcPr>
            <w:tcW w:w="0" w:type="auto"/>
            <w:hideMark/>
          </w:tcPr>
          <w:p w14:paraId="048C29E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£60</w:t>
            </w:r>
            <w:r w:rsidRPr="00DE0203">
              <w:rPr>
                <w:rFonts w:ascii="Tahoma" w:eastAsia="Times New Roman" w:hAnsi="Tahoma" w:cs="Tahoma"/>
                <w:sz w:val="28"/>
                <w:szCs w:val="28"/>
              </w:rPr>
              <w:noBreakHyphen/>
              <w:t xml:space="preserve">£80 </w:t>
            </w:r>
          </w:p>
        </w:tc>
      </w:tr>
      <w:tr w:rsidR="007012D8" w:rsidRPr="00DE0203" w14:paraId="66D73F57" w14:textId="77777777" w:rsidTr="00B906D8">
        <w:trPr>
          <w:cantSplit/>
          <w:tblCellSpacing w:w="75" w:type="dxa"/>
        </w:trPr>
        <w:tc>
          <w:tcPr>
            <w:tcW w:w="0" w:type="auto"/>
            <w:hideMark/>
          </w:tcPr>
          <w:p w14:paraId="065DEF08"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330.</w:t>
            </w:r>
            <w:r w:rsidRPr="00DE0203">
              <w:rPr>
                <w:rFonts w:ascii="Tahoma" w:eastAsia="Times New Roman" w:hAnsi="Tahoma" w:cs="Tahoma"/>
                <w:sz w:val="28"/>
                <w:szCs w:val="28"/>
              </w:rPr>
              <w:t xml:space="preserve"> </w:t>
            </w:r>
          </w:p>
        </w:tc>
        <w:tc>
          <w:tcPr>
            <w:tcW w:w="0" w:type="auto"/>
            <w:hideMark/>
          </w:tcPr>
          <w:p w14:paraId="5CA7A9F2"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octagonal shaped wall mirror, in pale green frame. </w:t>
            </w:r>
          </w:p>
        </w:tc>
        <w:tc>
          <w:tcPr>
            <w:tcW w:w="0" w:type="auto"/>
            <w:hideMark/>
          </w:tcPr>
          <w:p w14:paraId="272F90EB"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w:t>
            </w:r>
            <w:r w:rsidRPr="00DE0203">
              <w:rPr>
                <w:rFonts w:ascii="Tahoma" w:eastAsia="Times New Roman" w:hAnsi="Tahoma" w:cs="Tahoma"/>
                <w:sz w:val="28"/>
                <w:szCs w:val="28"/>
              </w:rPr>
              <w:noBreakHyphen/>
              <w:t xml:space="preserve">£30 </w:t>
            </w:r>
          </w:p>
        </w:tc>
      </w:tr>
      <w:tr w:rsidR="007012D8" w:rsidRPr="00DE0203" w14:paraId="5C0B22FF" w14:textId="77777777" w:rsidTr="00B906D8">
        <w:trPr>
          <w:cantSplit/>
          <w:tblCellSpacing w:w="75" w:type="dxa"/>
        </w:trPr>
        <w:tc>
          <w:tcPr>
            <w:tcW w:w="0" w:type="auto"/>
            <w:hideMark/>
          </w:tcPr>
          <w:p w14:paraId="6AA5E0BE"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331.</w:t>
            </w:r>
            <w:r w:rsidRPr="00DE0203">
              <w:rPr>
                <w:rFonts w:ascii="Tahoma" w:eastAsia="Times New Roman" w:hAnsi="Tahoma" w:cs="Tahoma"/>
                <w:sz w:val="28"/>
                <w:szCs w:val="28"/>
              </w:rPr>
              <w:t xml:space="preserve"> </w:t>
            </w:r>
          </w:p>
        </w:tc>
        <w:tc>
          <w:tcPr>
            <w:tcW w:w="0" w:type="auto"/>
            <w:hideMark/>
          </w:tcPr>
          <w:p w14:paraId="78ABC7B0"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Two Japanese leather Kendo face masks. </w:t>
            </w:r>
          </w:p>
        </w:tc>
        <w:tc>
          <w:tcPr>
            <w:tcW w:w="0" w:type="auto"/>
            <w:hideMark/>
          </w:tcPr>
          <w:p w14:paraId="7118B600"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2A910B0C" w14:textId="77777777" w:rsidTr="00B906D8">
        <w:trPr>
          <w:cantSplit/>
          <w:tblCellSpacing w:w="75" w:type="dxa"/>
        </w:trPr>
        <w:tc>
          <w:tcPr>
            <w:tcW w:w="0" w:type="auto"/>
            <w:hideMark/>
          </w:tcPr>
          <w:p w14:paraId="324A7A5D"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332.</w:t>
            </w:r>
            <w:r w:rsidRPr="00DE0203">
              <w:rPr>
                <w:rFonts w:ascii="Tahoma" w:eastAsia="Times New Roman" w:hAnsi="Tahoma" w:cs="Tahoma"/>
                <w:sz w:val="28"/>
                <w:szCs w:val="28"/>
              </w:rPr>
              <w:t xml:space="preserve"> </w:t>
            </w:r>
          </w:p>
        </w:tc>
        <w:tc>
          <w:tcPr>
            <w:tcW w:w="0" w:type="auto"/>
            <w:hideMark/>
          </w:tcPr>
          <w:p w14:paraId="6E450093"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19th Century French Chassepot bayonet, 1877, and a St. Ettienne bayonet, 1872, in scabbards (2). </w:t>
            </w:r>
          </w:p>
        </w:tc>
        <w:tc>
          <w:tcPr>
            <w:tcW w:w="0" w:type="auto"/>
            <w:hideMark/>
          </w:tcPr>
          <w:p w14:paraId="6833E97B"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w:t>
            </w:r>
            <w:r w:rsidRPr="00DE0203">
              <w:rPr>
                <w:rFonts w:ascii="Tahoma" w:eastAsia="Times New Roman" w:hAnsi="Tahoma" w:cs="Tahoma"/>
                <w:sz w:val="28"/>
                <w:szCs w:val="28"/>
              </w:rPr>
              <w:noBreakHyphen/>
              <w:t xml:space="preserve">£50 </w:t>
            </w:r>
          </w:p>
        </w:tc>
      </w:tr>
      <w:tr w:rsidR="007012D8" w:rsidRPr="00DE0203" w14:paraId="67829A7A" w14:textId="77777777" w:rsidTr="00B906D8">
        <w:trPr>
          <w:cantSplit/>
          <w:tblCellSpacing w:w="75" w:type="dxa"/>
        </w:trPr>
        <w:tc>
          <w:tcPr>
            <w:tcW w:w="0" w:type="auto"/>
            <w:hideMark/>
          </w:tcPr>
          <w:p w14:paraId="19618C66"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333.</w:t>
            </w:r>
            <w:r w:rsidRPr="00DE0203">
              <w:rPr>
                <w:rFonts w:ascii="Tahoma" w:eastAsia="Times New Roman" w:hAnsi="Tahoma" w:cs="Tahoma"/>
                <w:sz w:val="28"/>
                <w:szCs w:val="28"/>
              </w:rPr>
              <w:t xml:space="preserve"> </w:t>
            </w:r>
          </w:p>
        </w:tc>
        <w:tc>
          <w:tcPr>
            <w:tcW w:w="0" w:type="auto"/>
            <w:hideMark/>
          </w:tcPr>
          <w:p w14:paraId="4E53F201"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WW2 German Mauser bayonet in scabbard, with frog, and a trench knife (2). </w:t>
            </w:r>
          </w:p>
        </w:tc>
        <w:tc>
          <w:tcPr>
            <w:tcW w:w="0" w:type="auto"/>
            <w:hideMark/>
          </w:tcPr>
          <w:p w14:paraId="0577FF1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£50</w:t>
            </w:r>
            <w:r w:rsidRPr="00DE0203">
              <w:rPr>
                <w:rFonts w:ascii="Tahoma" w:eastAsia="Times New Roman" w:hAnsi="Tahoma" w:cs="Tahoma"/>
                <w:sz w:val="28"/>
                <w:szCs w:val="28"/>
              </w:rPr>
              <w:noBreakHyphen/>
              <w:t xml:space="preserve">£70 </w:t>
            </w:r>
          </w:p>
        </w:tc>
      </w:tr>
      <w:tr w:rsidR="007012D8" w:rsidRPr="00DE0203" w14:paraId="4828E20B" w14:textId="77777777" w:rsidTr="00B906D8">
        <w:trPr>
          <w:cantSplit/>
          <w:tblCellSpacing w:w="75" w:type="dxa"/>
        </w:trPr>
        <w:tc>
          <w:tcPr>
            <w:tcW w:w="0" w:type="auto"/>
            <w:hideMark/>
          </w:tcPr>
          <w:p w14:paraId="186D3B33"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334.</w:t>
            </w:r>
            <w:r w:rsidRPr="00DE0203">
              <w:rPr>
                <w:rFonts w:ascii="Tahoma" w:eastAsia="Times New Roman" w:hAnsi="Tahoma" w:cs="Tahoma"/>
                <w:sz w:val="28"/>
                <w:szCs w:val="28"/>
              </w:rPr>
              <w:t xml:space="preserve"> </w:t>
            </w:r>
          </w:p>
        </w:tc>
        <w:tc>
          <w:tcPr>
            <w:tcW w:w="0" w:type="auto"/>
            <w:hideMark/>
          </w:tcPr>
          <w:p w14:paraId="3184D730"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pair of Wilkinson blade rapiers, with bound grips (2). </w:t>
            </w:r>
          </w:p>
        </w:tc>
        <w:tc>
          <w:tcPr>
            <w:tcW w:w="0" w:type="auto"/>
            <w:hideMark/>
          </w:tcPr>
          <w:p w14:paraId="5040271A"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6C8268B4" w14:textId="77777777" w:rsidTr="00B906D8">
        <w:trPr>
          <w:cantSplit/>
          <w:tblCellSpacing w:w="75" w:type="dxa"/>
        </w:trPr>
        <w:tc>
          <w:tcPr>
            <w:tcW w:w="0" w:type="auto"/>
            <w:hideMark/>
          </w:tcPr>
          <w:p w14:paraId="6374926A"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335.</w:t>
            </w:r>
            <w:r w:rsidRPr="00DE0203">
              <w:rPr>
                <w:rFonts w:ascii="Tahoma" w:eastAsia="Times New Roman" w:hAnsi="Tahoma" w:cs="Tahoma"/>
                <w:sz w:val="28"/>
                <w:szCs w:val="28"/>
              </w:rPr>
              <w:t xml:space="preserve"> </w:t>
            </w:r>
          </w:p>
        </w:tc>
        <w:tc>
          <w:tcPr>
            <w:tcW w:w="0" w:type="auto"/>
            <w:hideMark/>
          </w:tcPr>
          <w:p w14:paraId="0A21E539"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brass and white metal bound Kris type dagger, 45cm long overall, and two wood and white metal inlaid daggers (2). </w:t>
            </w:r>
          </w:p>
        </w:tc>
        <w:tc>
          <w:tcPr>
            <w:tcW w:w="0" w:type="auto"/>
            <w:hideMark/>
          </w:tcPr>
          <w:p w14:paraId="516360B9"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£150 </w:t>
            </w:r>
          </w:p>
        </w:tc>
      </w:tr>
      <w:tr w:rsidR="007012D8" w:rsidRPr="00DE0203" w14:paraId="27E9F6BA" w14:textId="77777777" w:rsidTr="00B906D8">
        <w:trPr>
          <w:cantSplit/>
          <w:tblCellSpacing w:w="75" w:type="dxa"/>
        </w:trPr>
        <w:tc>
          <w:tcPr>
            <w:tcW w:w="0" w:type="auto"/>
            <w:hideMark/>
          </w:tcPr>
          <w:p w14:paraId="61F7B6E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336.</w:t>
            </w:r>
            <w:r w:rsidRPr="00DE0203">
              <w:rPr>
                <w:rFonts w:ascii="Tahoma" w:eastAsia="Times New Roman" w:hAnsi="Tahoma" w:cs="Tahoma"/>
                <w:sz w:val="28"/>
                <w:szCs w:val="28"/>
              </w:rPr>
              <w:t xml:space="preserve"> </w:t>
            </w:r>
          </w:p>
        </w:tc>
        <w:tc>
          <w:tcPr>
            <w:tcW w:w="0" w:type="auto"/>
            <w:hideMark/>
          </w:tcPr>
          <w:p w14:paraId="772FA862"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small Jambya type dagger, with bone handle, and a similar white metal dagger (2). </w:t>
            </w:r>
          </w:p>
        </w:tc>
        <w:tc>
          <w:tcPr>
            <w:tcW w:w="0" w:type="auto"/>
            <w:hideMark/>
          </w:tcPr>
          <w:p w14:paraId="7A5B9ED9"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1ECD5DD0" w14:textId="77777777" w:rsidTr="00B906D8">
        <w:trPr>
          <w:cantSplit/>
          <w:tblCellSpacing w:w="75" w:type="dxa"/>
        </w:trPr>
        <w:tc>
          <w:tcPr>
            <w:tcW w:w="0" w:type="auto"/>
            <w:hideMark/>
          </w:tcPr>
          <w:p w14:paraId="55AAF5D7"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337.</w:t>
            </w:r>
            <w:r w:rsidRPr="00DE0203">
              <w:rPr>
                <w:rFonts w:ascii="Tahoma" w:eastAsia="Times New Roman" w:hAnsi="Tahoma" w:cs="Tahoma"/>
                <w:sz w:val="28"/>
                <w:szCs w:val="28"/>
              </w:rPr>
              <w:t xml:space="preserve"> </w:t>
            </w:r>
          </w:p>
        </w:tc>
        <w:tc>
          <w:tcPr>
            <w:tcW w:w="0" w:type="auto"/>
            <w:hideMark/>
          </w:tcPr>
          <w:p w14:paraId="1AA622C2"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Scottish game keeper's or farrier's knife, with horn body, and multiple blades, 15cm long, folded. </w:t>
            </w:r>
          </w:p>
        </w:tc>
        <w:tc>
          <w:tcPr>
            <w:tcW w:w="0" w:type="auto"/>
            <w:hideMark/>
          </w:tcPr>
          <w:p w14:paraId="7290244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£150</w:t>
            </w:r>
            <w:r w:rsidRPr="00DE0203">
              <w:rPr>
                <w:rFonts w:ascii="Tahoma" w:eastAsia="Times New Roman" w:hAnsi="Tahoma" w:cs="Tahoma"/>
                <w:sz w:val="28"/>
                <w:szCs w:val="28"/>
              </w:rPr>
              <w:noBreakHyphen/>
              <w:t xml:space="preserve">£200 </w:t>
            </w:r>
          </w:p>
        </w:tc>
      </w:tr>
      <w:tr w:rsidR="008F7AA3" w:rsidRPr="00DE0203" w14:paraId="1E7BE8AE" w14:textId="77777777" w:rsidTr="00B906D8">
        <w:trPr>
          <w:cantSplit/>
          <w:tblCellSpacing w:w="75" w:type="dxa"/>
        </w:trPr>
        <w:tc>
          <w:tcPr>
            <w:tcW w:w="0" w:type="auto"/>
          </w:tcPr>
          <w:p w14:paraId="2AAF9483" w14:textId="77777777" w:rsidR="008F7AA3" w:rsidRPr="00DE0203" w:rsidRDefault="008F7AA3">
            <w:pPr>
              <w:jc w:val="right"/>
              <w:rPr>
                <w:rStyle w:val="Strong"/>
                <w:rFonts w:ascii="Tahoma" w:eastAsia="Times New Roman" w:hAnsi="Tahoma" w:cs="Tahoma"/>
                <w:sz w:val="28"/>
                <w:szCs w:val="28"/>
              </w:rPr>
            </w:pPr>
          </w:p>
        </w:tc>
        <w:tc>
          <w:tcPr>
            <w:tcW w:w="0" w:type="auto"/>
          </w:tcPr>
          <w:p w14:paraId="2CE13F21" w14:textId="2BBA63F6" w:rsidR="008F7AA3" w:rsidRPr="00DE0203" w:rsidRDefault="00F96DF1" w:rsidP="00F96DF1">
            <w:pP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2899B181" wp14:editId="3FF07D6F">
                  <wp:extent cx="5221605" cy="2583902"/>
                  <wp:effectExtent l="0" t="0" r="0" b="6985"/>
                  <wp:docPr id="18" name="Picture 18" descr="A close up of a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9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9935" cy="2588024"/>
                          </a:xfrm>
                          <a:prstGeom prst="rect">
                            <a:avLst/>
                          </a:prstGeom>
                        </pic:spPr>
                      </pic:pic>
                    </a:graphicData>
                  </a:graphic>
                </wp:inline>
              </w:drawing>
            </w:r>
          </w:p>
        </w:tc>
        <w:tc>
          <w:tcPr>
            <w:tcW w:w="0" w:type="auto"/>
          </w:tcPr>
          <w:p w14:paraId="2DE67BA4" w14:textId="77777777" w:rsidR="008F7AA3" w:rsidRDefault="008F7AA3">
            <w:pPr>
              <w:jc w:val="center"/>
              <w:rPr>
                <w:rFonts w:ascii="Tahoma" w:eastAsia="Times New Roman" w:hAnsi="Tahoma" w:cs="Tahoma"/>
                <w:sz w:val="28"/>
                <w:szCs w:val="28"/>
              </w:rPr>
            </w:pPr>
          </w:p>
          <w:p w14:paraId="7A676C0B" w14:textId="77777777" w:rsidR="00B367FE" w:rsidRDefault="00B367FE">
            <w:pPr>
              <w:jc w:val="center"/>
              <w:rPr>
                <w:rFonts w:ascii="Tahoma" w:eastAsia="Times New Roman" w:hAnsi="Tahoma" w:cs="Tahoma"/>
                <w:sz w:val="28"/>
                <w:szCs w:val="28"/>
              </w:rPr>
            </w:pPr>
          </w:p>
          <w:p w14:paraId="583FB126" w14:textId="6ACA5C13" w:rsidR="00B367FE" w:rsidRPr="00DE0203" w:rsidRDefault="00B367FE">
            <w:pPr>
              <w:jc w:val="center"/>
              <w:rPr>
                <w:rFonts w:ascii="Tahoma" w:eastAsia="Times New Roman" w:hAnsi="Tahoma" w:cs="Tahoma"/>
                <w:sz w:val="28"/>
                <w:szCs w:val="28"/>
              </w:rPr>
            </w:pPr>
            <w:r>
              <w:rPr>
                <w:rFonts w:ascii="Tahoma" w:eastAsia="Times New Roman" w:hAnsi="Tahoma" w:cs="Tahoma"/>
                <w:sz w:val="28"/>
                <w:szCs w:val="28"/>
              </w:rPr>
              <w:t>Various lots between 332 - 358</w:t>
            </w:r>
          </w:p>
        </w:tc>
      </w:tr>
      <w:tr w:rsidR="007012D8" w:rsidRPr="00DE0203" w14:paraId="5743E278" w14:textId="77777777" w:rsidTr="00B906D8">
        <w:trPr>
          <w:cantSplit/>
          <w:tblCellSpacing w:w="75" w:type="dxa"/>
        </w:trPr>
        <w:tc>
          <w:tcPr>
            <w:tcW w:w="0" w:type="auto"/>
            <w:hideMark/>
          </w:tcPr>
          <w:p w14:paraId="4794C51C"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338.</w:t>
            </w:r>
            <w:r w:rsidRPr="00DE0203">
              <w:rPr>
                <w:rFonts w:ascii="Tahoma" w:eastAsia="Times New Roman" w:hAnsi="Tahoma" w:cs="Tahoma"/>
                <w:sz w:val="28"/>
                <w:szCs w:val="28"/>
              </w:rPr>
              <w:t xml:space="preserve"> </w:t>
            </w:r>
          </w:p>
        </w:tc>
        <w:tc>
          <w:tcPr>
            <w:tcW w:w="0" w:type="auto"/>
            <w:hideMark/>
          </w:tcPr>
          <w:p w14:paraId="315AA721"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Three further horn game keeper's knives (3). </w:t>
            </w:r>
          </w:p>
        </w:tc>
        <w:tc>
          <w:tcPr>
            <w:tcW w:w="0" w:type="auto"/>
            <w:hideMark/>
          </w:tcPr>
          <w:p w14:paraId="7DCA5C4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7BBF2263" w14:textId="77777777" w:rsidTr="00B906D8">
        <w:trPr>
          <w:cantSplit/>
          <w:tblCellSpacing w:w="75" w:type="dxa"/>
        </w:trPr>
        <w:tc>
          <w:tcPr>
            <w:tcW w:w="0" w:type="auto"/>
            <w:hideMark/>
          </w:tcPr>
          <w:p w14:paraId="6253F008"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339.</w:t>
            </w:r>
            <w:r w:rsidRPr="00DE0203">
              <w:rPr>
                <w:rFonts w:ascii="Tahoma" w:eastAsia="Times New Roman" w:hAnsi="Tahoma" w:cs="Tahoma"/>
                <w:sz w:val="28"/>
                <w:szCs w:val="28"/>
              </w:rPr>
              <w:t xml:space="preserve"> </w:t>
            </w:r>
          </w:p>
        </w:tc>
        <w:tc>
          <w:tcPr>
            <w:tcW w:w="0" w:type="auto"/>
            <w:hideMark/>
          </w:tcPr>
          <w:p w14:paraId="492C45F6"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crudely carved Inuit type snow knife, the name "G. Dumeaux", inscribed to a label, 27cm long. </w:t>
            </w:r>
          </w:p>
        </w:tc>
        <w:tc>
          <w:tcPr>
            <w:tcW w:w="0" w:type="auto"/>
            <w:hideMark/>
          </w:tcPr>
          <w:p w14:paraId="4284CD27"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16FCC3A9" w14:textId="77777777" w:rsidTr="00B906D8">
        <w:trPr>
          <w:cantSplit/>
          <w:tblCellSpacing w:w="75" w:type="dxa"/>
        </w:trPr>
        <w:tc>
          <w:tcPr>
            <w:tcW w:w="0" w:type="auto"/>
            <w:hideMark/>
          </w:tcPr>
          <w:p w14:paraId="6E972C45"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340.</w:t>
            </w:r>
            <w:r w:rsidRPr="00DE0203">
              <w:rPr>
                <w:rFonts w:ascii="Tahoma" w:eastAsia="Times New Roman" w:hAnsi="Tahoma" w:cs="Tahoma"/>
                <w:sz w:val="28"/>
                <w:szCs w:val="28"/>
              </w:rPr>
              <w:t xml:space="preserve"> </w:t>
            </w:r>
          </w:p>
        </w:tc>
        <w:tc>
          <w:tcPr>
            <w:tcW w:w="0" w:type="auto"/>
            <w:hideMark/>
          </w:tcPr>
          <w:p w14:paraId="388A3A18"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Scottish two blade horn handles game keeper's knife, by "Rogerson of Tozo", a bone handled folding knife, the blade by "Rogerson", and a Victorian ebony handled folding knife (3). </w:t>
            </w:r>
          </w:p>
        </w:tc>
        <w:tc>
          <w:tcPr>
            <w:tcW w:w="0" w:type="auto"/>
            <w:hideMark/>
          </w:tcPr>
          <w:p w14:paraId="29E37B45"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£90</w:t>
            </w:r>
            <w:r w:rsidRPr="00DE0203">
              <w:rPr>
                <w:rFonts w:ascii="Tahoma" w:eastAsia="Times New Roman" w:hAnsi="Tahoma" w:cs="Tahoma"/>
                <w:sz w:val="28"/>
                <w:szCs w:val="28"/>
              </w:rPr>
              <w:noBreakHyphen/>
              <w:t xml:space="preserve">£120 </w:t>
            </w:r>
          </w:p>
        </w:tc>
      </w:tr>
      <w:tr w:rsidR="007012D8" w:rsidRPr="00DE0203" w14:paraId="110048FF" w14:textId="77777777" w:rsidTr="00B906D8">
        <w:trPr>
          <w:cantSplit/>
          <w:tblCellSpacing w:w="75" w:type="dxa"/>
        </w:trPr>
        <w:tc>
          <w:tcPr>
            <w:tcW w:w="0" w:type="auto"/>
            <w:hideMark/>
          </w:tcPr>
          <w:p w14:paraId="79EAE9B5"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341.</w:t>
            </w:r>
            <w:r w:rsidRPr="00DE0203">
              <w:rPr>
                <w:rFonts w:ascii="Tahoma" w:eastAsia="Times New Roman" w:hAnsi="Tahoma" w:cs="Tahoma"/>
                <w:sz w:val="28"/>
                <w:szCs w:val="28"/>
              </w:rPr>
              <w:t xml:space="preserve"> </w:t>
            </w:r>
          </w:p>
        </w:tc>
        <w:tc>
          <w:tcPr>
            <w:tcW w:w="0" w:type="auto"/>
            <w:hideMark/>
          </w:tcPr>
          <w:p w14:paraId="4414B140" w14:textId="154D8831"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An Indian Katar dagger,</w:t>
            </w:r>
            <w:r w:rsidR="008A5D6A">
              <w:rPr>
                <w:rFonts w:ascii="Tahoma" w:eastAsia="Times New Roman" w:hAnsi="Tahoma" w:cs="Tahoma"/>
                <w:sz w:val="28"/>
                <w:szCs w:val="28"/>
              </w:rPr>
              <w:t xml:space="preserve"> </w:t>
            </w:r>
            <w:r w:rsidRPr="00DE0203">
              <w:rPr>
                <w:rFonts w:ascii="Tahoma" w:eastAsia="Times New Roman" w:hAnsi="Tahoma" w:cs="Tahoma"/>
                <w:sz w:val="28"/>
                <w:szCs w:val="28"/>
              </w:rPr>
              <w:t xml:space="preserve">in bound wood scabbard, 27cm long. </w:t>
            </w:r>
          </w:p>
        </w:tc>
        <w:tc>
          <w:tcPr>
            <w:tcW w:w="0" w:type="auto"/>
            <w:hideMark/>
          </w:tcPr>
          <w:p w14:paraId="68E0BEB0"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£150</w:t>
            </w:r>
            <w:r w:rsidRPr="00DE0203">
              <w:rPr>
                <w:rFonts w:ascii="Tahoma" w:eastAsia="Times New Roman" w:hAnsi="Tahoma" w:cs="Tahoma"/>
                <w:sz w:val="28"/>
                <w:szCs w:val="28"/>
              </w:rPr>
              <w:noBreakHyphen/>
              <w:t xml:space="preserve">£200 </w:t>
            </w:r>
          </w:p>
        </w:tc>
      </w:tr>
      <w:tr w:rsidR="007012D8" w:rsidRPr="00DE0203" w14:paraId="4ED8EB8C" w14:textId="77777777" w:rsidTr="00B906D8">
        <w:trPr>
          <w:cantSplit/>
          <w:tblCellSpacing w:w="75" w:type="dxa"/>
        </w:trPr>
        <w:tc>
          <w:tcPr>
            <w:tcW w:w="0" w:type="auto"/>
            <w:hideMark/>
          </w:tcPr>
          <w:p w14:paraId="52FD170F"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342.</w:t>
            </w:r>
            <w:r w:rsidRPr="00DE0203">
              <w:rPr>
                <w:rFonts w:ascii="Tahoma" w:eastAsia="Times New Roman" w:hAnsi="Tahoma" w:cs="Tahoma"/>
                <w:sz w:val="28"/>
                <w:szCs w:val="28"/>
              </w:rPr>
              <w:t xml:space="preserve"> </w:t>
            </w:r>
          </w:p>
        </w:tc>
        <w:tc>
          <w:tcPr>
            <w:tcW w:w="0" w:type="auto"/>
            <w:hideMark/>
          </w:tcPr>
          <w:p w14:paraId="526A6BAC"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WW2 German Kriegsmarine officer's car pennant, in blue cloth, eagle to centre on both sides, with pale fitting mount. </w:t>
            </w:r>
          </w:p>
        </w:tc>
        <w:tc>
          <w:tcPr>
            <w:tcW w:w="0" w:type="auto"/>
            <w:hideMark/>
          </w:tcPr>
          <w:p w14:paraId="57B17B6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£300</w:t>
            </w:r>
            <w:r w:rsidRPr="00DE0203">
              <w:rPr>
                <w:rFonts w:ascii="Tahoma" w:eastAsia="Times New Roman" w:hAnsi="Tahoma" w:cs="Tahoma"/>
                <w:sz w:val="28"/>
                <w:szCs w:val="28"/>
              </w:rPr>
              <w:noBreakHyphen/>
              <w:t xml:space="preserve">£500 </w:t>
            </w:r>
          </w:p>
        </w:tc>
      </w:tr>
      <w:tr w:rsidR="007012D8" w:rsidRPr="00DE0203" w14:paraId="4ED431B5" w14:textId="77777777" w:rsidTr="00B906D8">
        <w:trPr>
          <w:cantSplit/>
          <w:tblCellSpacing w:w="75" w:type="dxa"/>
        </w:trPr>
        <w:tc>
          <w:tcPr>
            <w:tcW w:w="0" w:type="auto"/>
            <w:hideMark/>
          </w:tcPr>
          <w:p w14:paraId="72D149B9"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343.</w:t>
            </w:r>
            <w:r w:rsidRPr="00DE0203">
              <w:rPr>
                <w:rFonts w:ascii="Tahoma" w:eastAsia="Times New Roman" w:hAnsi="Tahoma" w:cs="Tahoma"/>
                <w:sz w:val="28"/>
                <w:szCs w:val="28"/>
              </w:rPr>
              <w:t xml:space="preserve"> </w:t>
            </w:r>
          </w:p>
        </w:tc>
        <w:tc>
          <w:tcPr>
            <w:tcW w:w="0" w:type="auto"/>
            <w:hideMark/>
          </w:tcPr>
          <w:p w14:paraId="620645AD"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Victorian ivory and steel handled lock knife, circa 1870's, a similar bone handled knife, together with two further knives (4). </w:t>
            </w:r>
          </w:p>
        </w:tc>
        <w:tc>
          <w:tcPr>
            <w:tcW w:w="0" w:type="auto"/>
            <w:hideMark/>
          </w:tcPr>
          <w:p w14:paraId="25ABE746"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£120 </w:t>
            </w:r>
          </w:p>
        </w:tc>
      </w:tr>
      <w:tr w:rsidR="007012D8" w:rsidRPr="00DE0203" w14:paraId="0C8E3F7C" w14:textId="77777777" w:rsidTr="00B906D8">
        <w:trPr>
          <w:cantSplit/>
          <w:tblCellSpacing w:w="75" w:type="dxa"/>
        </w:trPr>
        <w:tc>
          <w:tcPr>
            <w:tcW w:w="0" w:type="auto"/>
            <w:hideMark/>
          </w:tcPr>
          <w:p w14:paraId="3D83DF52"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344.</w:t>
            </w:r>
            <w:r w:rsidRPr="00DE0203">
              <w:rPr>
                <w:rFonts w:ascii="Tahoma" w:eastAsia="Times New Roman" w:hAnsi="Tahoma" w:cs="Tahoma"/>
                <w:sz w:val="28"/>
                <w:szCs w:val="28"/>
              </w:rPr>
              <w:t xml:space="preserve"> </w:t>
            </w:r>
          </w:p>
        </w:tc>
        <w:tc>
          <w:tcPr>
            <w:tcW w:w="0" w:type="auto"/>
            <w:hideMark/>
          </w:tcPr>
          <w:p w14:paraId="071B1C38"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Dutch commando knife, with stained wood handle, 33.5 cm long overall. </w:t>
            </w:r>
          </w:p>
        </w:tc>
        <w:tc>
          <w:tcPr>
            <w:tcW w:w="0" w:type="auto"/>
            <w:hideMark/>
          </w:tcPr>
          <w:p w14:paraId="3616322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763D4892" w14:textId="77777777" w:rsidTr="00B906D8">
        <w:trPr>
          <w:cantSplit/>
          <w:tblCellSpacing w:w="75" w:type="dxa"/>
        </w:trPr>
        <w:tc>
          <w:tcPr>
            <w:tcW w:w="0" w:type="auto"/>
            <w:hideMark/>
          </w:tcPr>
          <w:p w14:paraId="4826388F"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345.</w:t>
            </w:r>
            <w:r w:rsidRPr="00DE0203">
              <w:rPr>
                <w:rFonts w:ascii="Tahoma" w:eastAsia="Times New Roman" w:hAnsi="Tahoma" w:cs="Tahoma"/>
                <w:sz w:val="28"/>
                <w:szCs w:val="28"/>
              </w:rPr>
              <w:t xml:space="preserve"> </w:t>
            </w:r>
          </w:p>
        </w:tc>
        <w:tc>
          <w:tcPr>
            <w:tcW w:w="0" w:type="auto"/>
            <w:hideMark/>
          </w:tcPr>
          <w:p w14:paraId="7D54AED8"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horn handled hunting type knife, of a type issued to some British officers, in scabbard, 35cm long, overall, together with a cloth S.A.S. badge, in frame (2). </w:t>
            </w:r>
          </w:p>
        </w:tc>
        <w:tc>
          <w:tcPr>
            <w:tcW w:w="0" w:type="auto"/>
            <w:hideMark/>
          </w:tcPr>
          <w:p w14:paraId="34C4A010"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£150</w:t>
            </w:r>
            <w:r w:rsidRPr="00DE0203">
              <w:rPr>
                <w:rFonts w:ascii="Tahoma" w:eastAsia="Times New Roman" w:hAnsi="Tahoma" w:cs="Tahoma"/>
                <w:sz w:val="28"/>
                <w:szCs w:val="28"/>
              </w:rPr>
              <w:noBreakHyphen/>
              <w:t xml:space="preserve">£200 </w:t>
            </w:r>
          </w:p>
        </w:tc>
      </w:tr>
      <w:tr w:rsidR="007012D8" w:rsidRPr="00DE0203" w14:paraId="2D554D52" w14:textId="77777777" w:rsidTr="00B906D8">
        <w:trPr>
          <w:cantSplit/>
          <w:tblCellSpacing w:w="75" w:type="dxa"/>
        </w:trPr>
        <w:tc>
          <w:tcPr>
            <w:tcW w:w="0" w:type="auto"/>
            <w:hideMark/>
          </w:tcPr>
          <w:p w14:paraId="2816032D"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346.</w:t>
            </w:r>
            <w:r w:rsidRPr="00DE0203">
              <w:rPr>
                <w:rFonts w:ascii="Tahoma" w:eastAsia="Times New Roman" w:hAnsi="Tahoma" w:cs="Tahoma"/>
                <w:sz w:val="28"/>
                <w:szCs w:val="28"/>
              </w:rPr>
              <w:t xml:space="preserve"> </w:t>
            </w:r>
          </w:p>
        </w:tc>
        <w:tc>
          <w:tcPr>
            <w:tcW w:w="0" w:type="auto"/>
            <w:hideMark/>
          </w:tcPr>
          <w:p w14:paraId="6F848BD1"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19th Century Spanish Mediterranean dagger, turned handle, in leather scabbard, 29cm long, a Spanish lock knife with handle in the form of a hare, and a bone handled hunting knife (3). </w:t>
            </w:r>
          </w:p>
        </w:tc>
        <w:tc>
          <w:tcPr>
            <w:tcW w:w="0" w:type="auto"/>
            <w:hideMark/>
          </w:tcPr>
          <w:p w14:paraId="4AF4D327"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£150 </w:t>
            </w:r>
          </w:p>
        </w:tc>
      </w:tr>
      <w:tr w:rsidR="007012D8" w:rsidRPr="00DE0203" w14:paraId="410E89C4" w14:textId="77777777" w:rsidTr="00B906D8">
        <w:trPr>
          <w:cantSplit/>
          <w:tblCellSpacing w:w="75" w:type="dxa"/>
        </w:trPr>
        <w:tc>
          <w:tcPr>
            <w:tcW w:w="0" w:type="auto"/>
            <w:hideMark/>
          </w:tcPr>
          <w:p w14:paraId="3C840793"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347.</w:t>
            </w:r>
            <w:r w:rsidRPr="00DE0203">
              <w:rPr>
                <w:rFonts w:ascii="Tahoma" w:eastAsia="Times New Roman" w:hAnsi="Tahoma" w:cs="Tahoma"/>
                <w:sz w:val="28"/>
                <w:szCs w:val="28"/>
              </w:rPr>
              <w:t xml:space="preserve"> </w:t>
            </w:r>
          </w:p>
        </w:tc>
        <w:tc>
          <w:tcPr>
            <w:tcW w:w="0" w:type="auto"/>
            <w:hideMark/>
          </w:tcPr>
          <w:p w14:paraId="30236281"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hunting knife, with polished horn handle, the 15 cm blade by "Harrison Brothers and Harrison", in scabbard, a Congolese dagger, with scabbard, and an Indian style dagger (3). </w:t>
            </w:r>
          </w:p>
        </w:tc>
        <w:tc>
          <w:tcPr>
            <w:tcW w:w="0" w:type="auto"/>
            <w:hideMark/>
          </w:tcPr>
          <w:p w14:paraId="5886A902"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£150 </w:t>
            </w:r>
          </w:p>
        </w:tc>
      </w:tr>
      <w:tr w:rsidR="007012D8" w:rsidRPr="00DE0203" w14:paraId="4AE76638" w14:textId="77777777" w:rsidTr="00B906D8">
        <w:trPr>
          <w:cantSplit/>
          <w:tblCellSpacing w:w="75" w:type="dxa"/>
        </w:trPr>
        <w:tc>
          <w:tcPr>
            <w:tcW w:w="0" w:type="auto"/>
            <w:hideMark/>
          </w:tcPr>
          <w:p w14:paraId="65C80E73"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348.</w:t>
            </w:r>
            <w:r w:rsidRPr="00DE0203">
              <w:rPr>
                <w:rFonts w:ascii="Tahoma" w:eastAsia="Times New Roman" w:hAnsi="Tahoma" w:cs="Tahoma"/>
                <w:sz w:val="28"/>
                <w:szCs w:val="28"/>
              </w:rPr>
              <w:t xml:space="preserve"> </w:t>
            </w:r>
          </w:p>
        </w:tc>
        <w:tc>
          <w:tcPr>
            <w:tcW w:w="0" w:type="auto"/>
            <w:hideMark/>
          </w:tcPr>
          <w:p w14:paraId="46DF4158"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19th Century Spanish Mediterranean dagger, the blade by "Henrique Laport and Company", 18cm long, part polished spiral horn handle, with scabbard, a similar dagger with white metal, and a small decorative dagger (3). </w:t>
            </w:r>
          </w:p>
        </w:tc>
        <w:tc>
          <w:tcPr>
            <w:tcW w:w="0" w:type="auto"/>
            <w:hideMark/>
          </w:tcPr>
          <w:p w14:paraId="7DDAB890"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£150 </w:t>
            </w:r>
          </w:p>
        </w:tc>
      </w:tr>
      <w:tr w:rsidR="007012D8" w:rsidRPr="00DE0203" w14:paraId="6CF2A7AB" w14:textId="77777777" w:rsidTr="00B906D8">
        <w:trPr>
          <w:cantSplit/>
          <w:tblCellSpacing w:w="75" w:type="dxa"/>
        </w:trPr>
        <w:tc>
          <w:tcPr>
            <w:tcW w:w="0" w:type="auto"/>
            <w:hideMark/>
          </w:tcPr>
          <w:p w14:paraId="2A49609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349.</w:t>
            </w:r>
            <w:r w:rsidRPr="00DE0203">
              <w:rPr>
                <w:rFonts w:ascii="Tahoma" w:eastAsia="Times New Roman" w:hAnsi="Tahoma" w:cs="Tahoma"/>
                <w:sz w:val="28"/>
                <w:szCs w:val="28"/>
              </w:rPr>
              <w:t xml:space="preserve"> </w:t>
            </w:r>
          </w:p>
        </w:tc>
        <w:tc>
          <w:tcPr>
            <w:tcW w:w="0" w:type="auto"/>
            <w:hideMark/>
          </w:tcPr>
          <w:p w14:paraId="5C0A5591" w14:textId="79F617B8"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w:t>
            </w:r>
            <w:r w:rsidR="008A5D6A" w:rsidRPr="00DE0203">
              <w:rPr>
                <w:rFonts w:ascii="Tahoma" w:eastAsia="Times New Roman" w:hAnsi="Tahoma" w:cs="Tahoma"/>
                <w:sz w:val="28"/>
                <w:szCs w:val="28"/>
              </w:rPr>
              <w:t>fisherman’s</w:t>
            </w:r>
            <w:r w:rsidRPr="00DE0203">
              <w:rPr>
                <w:rFonts w:ascii="Tahoma" w:eastAsia="Times New Roman" w:hAnsi="Tahoma" w:cs="Tahoma"/>
                <w:sz w:val="28"/>
                <w:szCs w:val="28"/>
              </w:rPr>
              <w:t xml:space="preserve"> knife with 10cm blade, by "Lund, Cornhill, London", stained wood handle in leather scabbard, a </w:t>
            </w:r>
            <w:r w:rsidR="008A5D6A" w:rsidRPr="00DE0203">
              <w:rPr>
                <w:rFonts w:ascii="Tahoma" w:eastAsia="Times New Roman" w:hAnsi="Tahoma" w:cs="Tahoma"/>
                <w:sz w:val="28"/>
                <w:szCs w:val="28"/>
              </w:rPr>
              <w:t>fisherman’s</w:t>
            </w:r>
            <w:r w:rsidRPr="00DE0203">
              <w:rPr>
                <w:rFonts w:ascii="Tahoma" w:eastAsia="Times New Roman" w:hAnsi="Tahoma" w:cs="Tahoma"/>
                <w:sz w:val="28"/>
                <w:szCs w:val="28"/>
              </w:rPr>
              <w:t xml:space="preserve"> folding knife with stained wood handle, and a further folding blade knife (3). </w:t>
            </w:r>
          </w:p>
        </w:tc>
        <w:tc>
          <w:tcPr>
            <w:tcW w:w="0" w:type="auto"/>
            <w:hideMark/>
          </w:tcPr>
          <w:p w14:paraId="1381930A"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3DE41363" w14:textId="77777777" w:rsidTr="00B906D8">
        <w:trPr>
          <w:cantSplit/>
          <w:tblCellSpacing w:w="75" w:type="dxa"/>
        </w:trPr>
        <w:tc>
          <w:tcPr>
            <w:tcW w:w="0" w:type="auto"/>
            <w:hideMark/>
          </w:tcPr>
          <w:p w14:paraId="34173E7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350.</w:t>
            </w:r>
            <w:r w:rsidRPr="00DE0203">
              <w:rPr>
                <w:rFonts w:ascii="Tahoma" w:eastAsia="Times New Roman" w:hAnsi="Tahoma" w:cs="Tahoma"/>
                <w:sz w:val="28"/>
                <w:szCs w:val="28"/>
              </w:rPr>
              <w:t xml:space="preserve"> </w:t>
            </w:r>
          </w:p>
        </w:tc>
        <w:tc>
          <w:tcPr>
            <w:tcW w:w="0" w:type="auto"/>
            <w:hideMark/>
          </w:tcPr>
          <w:p w14:paraId="7AC31724"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small hunting knife, with fruit wood handle, in leather scabbard, a 19th Century Egyptian chopping knife, and a small hunting dagger (3). </w:t>
            </w:r>
          </w:p>
        </w:tc>
        <w:tc>
          <w:tcPr>
            <w:tcW w:w="0" w:type="auto"/>
            <w:hideMark/>
          </w:tcPr>
          <w:p w14:paraId="295BB2B8"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5E691834" w14:textId="77777777" w:rsidTr="00B906D8">
        <w:trPr>
          <w:cantSplit/>
          <w:tblCellSpacing w:w="75" w:type="dxa"/>
        </w:trPr>
        <w:tc>
          <w:tcPr>
            <w:tcW w:w="0" w:type="auto"/>
            <w:hideMark/>
          </w:tcPr>
          <w:p w14:paraId="71C88EEF"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351.</w:t>
            </w:r>
            <w:r w:rsidRPr="00DE0203">
              <w:rPr>
                <w:rFonts w:ascii="Tahoma" w:eastAsia="Times New Roman" w:hAnsi="Tahoma" w:cs="Tahoma"/>
                <w:sz w:val="28"/>
                <w:szCs w:val="28"/>
              </w:rPr>
              <w:t xml:space="preserve"> </w:t>
            </w:r>
          </w:p>
        </w:tc>
        <w:tc>
          <w:tcPr>
            <w:tcW w:w="0" w:type="auto"/>
            <w:hideMark/>
          </w:tcPr>
          <w:p w14:paraId="36205C17"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part carved bone sacrificial dagger, 26cm long. </w:t>
            </w:r>
          </w:p>
        </w:tc>
        <w:tc>
          <w:tcPr>
            <w:tcW w:w="0" w:type="auto"/>
            <w:hideMark/>
          </w:tcPr>
          <w:p w14:paraId="12799C2D"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£60</w:t>
            </w:r>
            <w:r w:rsidRPr="00DE0203">
              <w:rPr>
                <w:rFonts w:ascii="Tahoma" w:eastAsia="Times New Roman" w:hAnsi="Tahoma" w:cs="Tahoma"/>
                <w:sz w:val="28"/>
                <w:szCs w:val="28"/>
              </w:rPr>
              <w:noBreakHyphen/>
              <w:t xml:space="preserve">£80 </w:t>
            </w:r>
          </w:p>
        </w:tc>
      </w:tr>
      <w:tr w:rsidR="007012D8" w:rsidRPr="00DE0203" w14:paraId="79E67FC8" w14:textId="77777777" w:rsidTr="00B906D8">
        <w:trPr>
          <w:cantSplit/>
          <w:tblCellSpacing w:w="75" w:type="dxa"/>
        </w:trPr>
        <w:tc>
          <w:tcPr>
            <w:tcW w:w="0" w:type="auto"/>
            <w:hideMark/>
          </w:tcPr>
          <w:p w14:paraId="00D26307"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352.</w:t>
            </w:r>
            <w:r w:rsidRPr="00DE0203">
              <w:rPr>
                <w:rFonts w:ascii="Tahoma" w:eastAsia="Times New Roman" w:hAnsi="Tahoma" w:cs="Tahoma"/>
                <w:sz w:val="28"/>
                <w:szCs w:val="28"/>
              </w:rPr>
              <w:t xml:space="preserve"> </w:t>
            </w:r>
          </w:p>
        </w:tc>
        <w:tc>
          <w:tcPr>
            <w:tcW w:w="0" w:type="auto"/>
            <w:hideMark/>
          </w:tcPr>
          <w:p w14:paraId="222DB8BF"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small bone tribal hunting knife, possibly Canadian or North American, carved with figures of elk, and some pierced decoration, 25cm long and a further hunting knife in scabbard (2). </w:t>
            </w:r>
          </w:p>
        </w:tc>
        <w:tc>
          <w:tcPr>
            <w:tcW w:w="0" w:type="auto"/>
            <w:hideMark/>
          </w:tcPr>
          <w:p w14:paraId="4F15298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5BCC0A41" w14:textId="77777777" w:rsidTr="00B906D8">
        <w:trPr>
          <w:cantSplit/>
          <w:tblCellSpacing w:w="75" w:type="dxa"/>
        </w:trPr>
        <w:tc>
          <w:tcPr>
            <w:tcW w:w="0" w:type="auto"/>
            <w:hideMark/>
          </w:tcPr>
          <w:p w14:paraId="1AC1277A"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353.</w:t>
            </w:r>
            <w:r w:rsidRPr="00DE0203">
              <w:rPr>
                <w:rFonts w:ascii="Tahoma" w:eastAsia="Times New Roman" w:hAnsi="Tahoma" w:cs="Tahoma"/>
                <w:sz w:val="28"/>
                <w:szCs w:val="28"/>
              </w:rPr>
              <w:t xml:space="preserve"> </w:t>
            </w:r>
          </w:p>
        </w:tc>
        <w:tc>
          <w:tcPr>
            <w:tcW w:w="0" w:type="auto"/>
            <w:hideMark/>
          </w:tcPr>
          <w:p w14:paraId="7F1424B2"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Japanese lady's knife with hardwood handle and scabbard, 27cm long, and a small bone dagger, the scabbard carved with shields and warriors, 26cm long, and a small utility knife in bamboo scabbard (3). </w:t>
            </w:r>
          </w:p>
        </w:tc>
        <w:tc>
          <w:tcPr>
            <w:tcW w:w="0" w:type="auto"/>
            <w:hideMark/>
          </w:tcPr>
          <w:p w14:paraId="42D0B567"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£60</w:t>
            </w:r>
            <w:r w:rsidRPr="00DE0203">
              <w:rPr>
                <w:rFonts w:ascii="Tahoma" w:eastAsia="Times New Roman" w:hAnsi="Tahoma" w:cs="Tahoma"/>
                <w:sz w:val="28"/>
                <w:szCs w:val="28"/>
              </w:rPr>
              <w:noBreakHyphen/>
              <w:t xml:space="preserve">£80 </w:t>
            </w:r>
          </w:p>
        </w:tc>
      </w:tr>
      <w:tr w:rsidR="007012D8" w:rsidRPr="00DE0203" w14:paraId="43493C95" w14:textId="77777777" w:rsidTr="00B906D8">
        <w:trPr>
          <w:cantSplit/>
          <w:tblCellSpacing w:w="75" w:type="dxa"/>
        </w:trPr>
        <w:tc>
          <w:tcPr>
            <w:tcW w:w="0" w:type="auto"/>
            <w:hideMark/>
          </w:tcPr>
          <w:p w14:paraId="3DB257A6"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354.</w:t>
            </w:r>
            <w:r w:rsidRPr="00DE0203">
              <w:rPr>
                <w:rFonts w:ascii="Tahoma" w:eastAsia="Times New Roman" w:hAnsi="Tahoma" w:cs="Tahoma"/>
                <w:sz w:val="28"/>
                <w:szCs w:val="28"/>
              </w:rPr>
              <w:t xml:space="preserve"> </w:t>
            </w:r>
          </w:p>
        </w:tc>
        <w:tc>
          <w:tcPr>
            <w:tcW w:w="0" w:type="auto"/>
            <w:hideMark/>
          </w:tcPr>
          <w:p w14:paraId="7DD954B1" w14:textId="70F8F071"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Asian short blade dagger with bone handle in scabbard, 22cm long, together with three small daggers and hunting knives, and three lock knives (7). </w:t>
            </w:r>
          </w:p>
        </w:tc>
        <w:tc>
          <w:tcPr>
            <w:tcW w:w="0" w:type="auto"/>
            <w:hideMark/>
          </w:tcPr>
          <w:p w14:paraId="1592FEE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w:t>
            </w:r>
            <w:r w:rsidRPr="00DE0203">
              <w:rPr>
                <w:rFonts w:ascii="Tahoma" w:eastAsia="Times New Roman" w:hAnsi="Tahoma" w:cs="Tahoma"/>
                <w:sz w:val="28"/>
                <w:szCs w:val="28"/>
              </w:rPr>
              <w:noBreakHyphen/>
              <w:t xml:space="preserve">£100 </w:t>
            </w:r>
          </w:p>
        </w:tc>
      </w:tr>
      <w:tr w:rsidR="007012D8" w:rsidRPr="00DE0203" w14:paraId="60F9C7CD" w14:textId="77777777" w:rsidTr="00B906D8">
        <w:trPr>
          <w:cantSplit/>
          <w:tblCellSpacing w:w="75" w:type="dxa"/>
        </w:trPr>
        <w:tc>
          <w:tcPr>
            <w:tcW w:w="0" w:type="auto"/>
            <w:hideMark/>
          </w:tcPr>
          <w:p w14:paraId="6BA5EC1B"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lastRenderedPageBreak/>
              <w:t>355.</w:t>
            </w:r>
            <w:r w:rsidRPr="00DE0203">
              <w:rPr>
                <w:rFonts w:ascii="Tahoma" w:eastAsia="Times New Roman" w:hAnsi="Tahoma" w:cs="Tahoma"/>
                <w:sz w:val="28"/>
                <w:szCs w:val="28"/>
              </w:rPr>
              <w:t xml:space="preserve"> </w:t>
            </w:r>
          </w:p>
        </w:tc>
        <w:tc>
          <w:tcPr>
            <w:tcW w:w="0" w:type="auto"/>
            <w:hideMark/>
          </w:tcPr>
          <w:p w14:paraId="575FA8B1" w14:textId="20BA9216"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Spanish horn </w:t>
            </w:r>
            <w:r w:rsidR="008A5D6A" w:rsidRPr="00DE0203">
              <w:rPr>
                <w:rFonts w:ascii="Tahoma" w:eastAsia="Times New Roman" w:hAnsi="Tahoma" w:cs="Tahoma"/>
                <w:sz w:val="28"/>
                <w:szCs w:val="28"/>
              </w:rPr>
              <w:t>handled,</w:t>
            </w:r>
            <w:r w:rsidRPr="00DE0203">
              <w:rPr>
                <w:rFonts w:ascii="Tahoma" w:eastAsia="Times New Roman" w:hAnsi="Tahoma" w:cs="Tahoma"/>
                <w:sz w:val="28"/>
                <w:szCs w:val="28"/>
              </w:rPr>
              <w:t xml:space="preserve"> and brass mounted folding hunting knife by "Navasas of Toledo", 29cm long (folded), a further similar knife, four further dagger and knives, various (6). </w:t>
            </w:r>
          </w:p>
        </w:tc>
        <w:tc>
          <w:tcPr>
            <w:tcW w:w="0" w:type="auto"/>
            <w:hideMark/>
          </w:tcPr>
          <w:p w14:paraId="0BD762E6"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£100</w:t>
            </w:r>
            <w:r w:rsidRPr="00DE0203">
              <w:rPr>
                <w:rFonts w:ascii="Tahoma" w:eastAsia="Times New Roman" w:hAnsi="Tahoma" w:cs="Tahoma"/>
                <w:sz w:val="28"/>
                <w:szCs w:val="28"/>
              </w:rPr>
              <w:noBreakHyphen/>
              <w:t xml:space="preserve">£150 </w:t>
            </w:r>
          </w:p>
        </w:tc>
      </w:tr>
      <w:tr w:rsidR="007012D8" w:rsidRPr="00DE0203" w14:paraId="24C382F5" w14:textId="77777777" w:rsidTr="00B906D8">
        <w:trPr>
          <w:cantSplit/>
          <w:tblCellSpacing w:w="75" w:type="dxa"/>
        </w:trPr>
        <w:tc>
          <w:tcPr>
            <w:tcW w:w="0" w:type="auto"/>
            <w:hideMark/>
          </w:tcPr>
          <w:p w14:paraId="6972F0CA"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356.</w:t>
            </w:r>
            <w:r w:rsidRPr="00DE0203">
              <w:rPr>
                <w:rFonts w:ascii="Tahoma" w:eastAsia="Times New Roman" w:hAnsi="Tahoma" w:cs="Tahoma"/>
                <w:sz w:val="28"/>
                <w:szCs w:val="28"/>
              </w:rPr>
              <w:t xml:space="preserve"> </w:t>
            </w:r>
          </w:p>
        </w:tc>
        <w:tc>
          <w:tcPr>
            <w:tcW w:w="0" w:type="auto"/>
            <w:hideMark/>
          </w:tcPr>
          <w:p w14:paraId="798C761B"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George V 1895 pattern Royal Artillery Officers sword, the 82cm blade by "Hawksworth of Sheffield", in field service scabbard. </w:t>
            </w:r>
          </w:p>
        </w:tc>
        <w:tc>
          <w:tcPr>
            <w:tcW w:w="0" w:type="auto"/>
            <w:hideMark/>
          </w:tcPr>
          <w:p w14:paraId="1C9BEC43"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£150</w:t>
            </w:r>
            <w:r w:rsidRPr="00DE0203">
              <w:rPr>
                <w:rFonts w:ascii="Tahoma" w:eastAsia="Times New Roman" w:hAnsi="Tahoma" w:cs="Tahoma"/>
                <w:sz w:val="28"/>
                <w:szCs w:val="28"/>
              </w:rPr>
              <w:noBreakHyphen/>
              <w:t xml:space="preserve">£200 </w:t>
            </w:r>
          </w:p>
        </w:tc>
      </w:tr>
      <w:tr w:rsidR="007012D8" w:rsidRPr="00DE0203" w14:paraId="2D375C37" w14:textId="77777777" w:rsidTr="00B906D8">
        <w:trPr>
          <w:cantSplit/>
          <w:tblCellSpacing w:w="75" w:type="dxa"/>
        </w:trPr>
        <w:tc>
          <w:tcPr>
            <w:tcW w:w="0" w:type="auto"/>
            <w:hideMark/>
          </w:tcPr>
          <w:p w14:paraId="7B83C8D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357.</w:t>
            </w:r>
            <w:r w:rsidRPr="00DE0203">
              <w:rPr>
                <w:rFonts w:ascii="Tahoma" w:eastAsia="Times New Roman" w:hAnsi="Tahoma" w:cs="Tahoma"/>
                <w:sz w:val="28"/>
                <w:szCs w:val="28"/>
              </w:rPr>
              <w:t xml:space="preserve"> </w:t>
            </w:r>
          </w:p>
        </w:tc>
        <w:tc>
          <w:tcPr>
            <w:tcW w:w="0" w:type="auto"/>
            <w:hideMark/>
          </w:tcPr>
          <w:p w14:paraId="09BBF5A3"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An Imperial Russian Military Shashka, with broad slightly curved blade, 83cm long, with extensive stampings, brass stirrup hilt, the rear of the pommel bearing the monogram of Tsar Nicholas II in brass mounted leather and wooden scabbard. </w:t>
            </w:r>
          </w:p>
        </w:tc>
        <w:tc>
          <w:tcPr>
            <w:tcW w:w="0" w:type="auto"/>
            <w:hideMark/>
          </w:tcPr>
          <w:p w14:paraId="0ACB1D80"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£300</w:t>
            </w:r>
            <w:r w:rsidRPr="00DE0203">
              <w:rPr>
                <w:rFonts w:ascii="Tahoma" w:eastAsia="Times New Roman" w:hAnsi="Tahoma" w:cs="Tahoma"/>
                <w:sz w:val="28"/>
                <w:szCs w:val="28"/>
              </w:rPr>
              <w:noBreakHyphen/>
              <w:t xml:space="preserve">£500 </w:t>
            </w:r>
          </w:p>
        </w:tc>
      </w:tr>
      <w:tr w:rsidR="007012D8" w:rsidRPr="00DE0203" w14:paraId="09177F1C" w14:textId="77777777" w:rsidTr="00B906D8">
        <w:trPr>
          <w:cantSplit/>
          <w:tblCellSpacing w:w="75" w:type="dxa"/>
        </w:trPr>
        <w:tc>
          <w:tcPr>
            <w:tcW w:w="0" w:type="auto"/>
            <w:hideMark/>
          </w:tcPr>
          <w:p w14:paraId="3FD983F8"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358.</w:t>
            </w:r>
            <w:r w:rsidRPr="00DE0203">
              <w:rPr>
                <w:rFonts w:ascii="Tahoma" w:eastAsia="Times New Roman" w:hAnsi="Tahoma" w:cs="Tahoma"/>
                <w:sz w:val="28"/>
                <w:szCs w:val="28"/>
              </w:rPr>
              <w:t xml:space="preserve"> </w:t>
            </w:r>
          </w:p>
        </w:tc>
        <w:tc>
          <w:tcPr>
            <w:tcW w:w="0" w:type="auto"/>
            <w:hideMark/>
          </w:tcPr>
          <w:p w14:paraId="16A8A0B5"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similar Imperial Russian Shashka, with 74cm blade, with brass stamp hilt, the pommel bearing the monogram of Tsar Nicholas II, in brass mounted leather scabbard, a.f. </w:t>
            </w:r>
          </w:p>
        </w:tc>
        <w:tc>
          <w:tcPr>
            <w:tcW w:w="0" w:type="auto"/>
            <w:hideMark/>
          </w:tcPr>
          <w:p w14:paraId="5E29EA89"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£200</w:t>
            </w:r>
            <w:r w:rsidRPr="00DE0203">
              <w:rPr>
                <w:rFonts w:ascii="Tahoma" w:eastAsia="Times New Roman" w:hAnsi="Tahoma" w:cs="Tahoma"/>
                <w:sz w:val="28"/>
                <w:szCs w:val="28"/>
              </w:rPr>
              <w:noBreakHyphen/>
              <w:t xml:space="preserve">£300 </w:t>
            </w:r>
          </w:p>
        </w:tc>
      </w:tr>
      <w:tr w:rsidR="007012D8" w:rsidRPr="00DE0203" w14:paraId="5795257A" w14:textId="77777777" w:rsidTr="00B906D8">
        <w:trPr>
          <w:cantSplit/>
          <w:tblCellSpacing w:w="75" w:type="dxa"/>
        </w:trPr>
        <w:tc>
          <w:tcPr>
            <w:tcW w:w="0" w:type="auto"/>
            <w:hideMark/>
          </w:tcPr>
          <w:p w14:paraId="657419E1"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359.</w:t>
            </w:r>
            <w:r w:rsidRPr="00DE0203">
              <w:rPr>
                <w:rFonts w:ascii="Tahoma" w:eastAsia="Times New Roman" w:hAnsi="Tahoma" w:cs="Tahoma"/>
                <w:sz w:val="28"/>
                <w:szCs w:val="28"/>
              </w:rPr>
              <w:t xml:space="preserve"> </w:t>
            </w:r>
          </w:p>
        </w:tc>
        <w:tc>
          <w:tcPr>
            <w:tcW w:w="0" w:type="auto"/>
            <w:hideMark/>
          </w:tcPr>
          <w:p w14:paraId="3211BC3C"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pair of Waterford glass "Sheila" pattern decanters, with stoppers, each 33cm high, and an Edinburgh Crystal whisky decanter, 25cm high (3). </w:t>
            </w:r>
          </w:p>
        </w:tc>
        <w:tc>
          <w:tcPr>
            <w:tcW w:w="0" w:type="auto"/>
            <w:hideMark/>
          </w:tcPr>
          <w:p w14:paraId="6D6F080F"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£60</w:t>
            </w:r>
            <w:r w:rsidRPr="00DE0203">
              <w:rPr>
                <w:rFonts w:ascii="Tahoma" w:eastAsia="Times New Roman" w:hAnsi="Tahoma" w:cs="Tahoma"/>
                <w:sz w:val="28"/>
                <w:szCs w:val="28"/>
              </w:rPr>
              <w:noBreakHyphen/>
              <w:t xml:space="preserve">£80 </w:t>
            </w:r>
          </w:p>
        </w:tc>
      </w:tr>
      <w:tr w:rsidR="007012D8" w:rsidRPr="00DE0203" w14:paraId="5ACE19BE" w14:textId="77777777" w:rsidTr="00B906D8">
        <w:trPr>
          <w:cantSplit/>
          <w:tblCellSpacing w:w="75" w:type="dxa"/>
        </w:trPr>
        <w:tc>
          <w:tcPr>
            <w:tcW w:w="0" w:type="auto"/>
            <w:hideMark/>
          </w:tcPr>
          <w:p w14:paraId="0FCBA73E"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360.</w:t>
            </w:r>
            <w:r w:rsidRPr="00DE0203">
              <w:rPr>
                <w:rFonts w:ascii="Tahoma" w:eastAsia="Times New Roman" w:hAnsi="Tahoma" w:cs="Tahoma"/>
                <w:sz w:val="28"/>
                <w:szCs w:val="28"/>
              </w:rPr>
              <w:t xml:space="preserve"> </w:t>
            </w:r>
          </w:p>
        </w:tc>
        <w:tc>
          <w:tcPr>
            <w:tcW w:w="0" w:type="auto"/>
            <w:hideMark/>
          </w:tcPr>
          <w:p w14:paraId="12DBBAE9"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set of six "Thos Webb" Crystal tumblers, in box, and a "Waterford" presentation box containing a set of six whisky tumblers (2). </w:t>
            </w:r>
          </w:p>
        </w:tc>
        <w:tc>
          <w:tcPr>
            <w:tcW w:w="0" w:type="auto"/>
            <w:hideMark/>
          </w:tcPr>
          <w:p w14:paraId="129E37C4"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£40</w:t>
            </w:r>
            <w:r w:rsidRPr="00DE0203">
              <w:rPr>
                <w:rFonts w:ascii="Tahoma" w:eastAsia="Times New Roman" w:hAnsi="Tahoma" w:cs="Tahoma"/>
                <w:sz w:val="28"/>
                <w:szCs w:val="28"/>
              </w:rPr>
              <w:noBreakHyphen/>
              <w:t xml:space="preserve">£60 </w:t>
            </w:r>
          </w:p>
        </w:tc>
      </w:tr>
      <w:tr w:rsidR="007012D8" w:rsidRPr="00DE0203" w14:paraId="31F5EE29" w14:textId="77777777" w:rsidTr="00B906D8">
        <w:trPr>
          <w:cantSplit/>
          <w:tblCellSpacing w:w="75" w:type="dxa"/>
        </w:trPr>
        <w:tc>
          <w:tcPr>
            <w:tcW w:w="0" w:type="auto"/>
            <w:hideMark/>
          </w:tcPr>
          <w:p w14:paraId="2FBE6910"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361.</w:t>
            </w:r>
            <w:r w:rsidRPr="00DE0203">
              <w:rPr>
                <w:rFonts w:ascii="Tahoma" w:eastAsia="Times New Roman" w:hAnsi="Tahoma" w:cs="Tahoma"/>
                <w:sz w:val="28"/>
                <w:szCs w:val="28"/>
              </w:rPr>
              <w:t xml:space="preserve"> </w:t>
            </w:r>
          </w:p>
        </w:tc>
        <w:tc>
          <w:tcPr>
            <w:tcW w:w="0" w:type="auto"/>
            <w:hideMark/>
          </w:tcPr>
          <w:p w14:paraId="36D158E3"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mixed part suite of "Waterford" and "Stuart" Crystal drinking glass ware, including eight Stuart hock glasses, four Waterford tumblers, brandy goblets, six small wines, eight "Sheila" design champagne glasses, and other pieces, unboxed, approx. 43 total. </w:t>
            </w:r>
          </w:p>
        </w:tc>
        <w:tc>
          <w:tcPr>
            <w:tcW w:w="0" w:type="auto"/>
            <w:hideMark/>
          </w:tcPr>
          <w:p w14:paraId="184BE0A6"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£60</w:t>
            </w:r>
            <w:r w:rsidRPr="00DE0203">
              <w:rPr>
                <w:rFonts w:ascii="Tahoma" w:eastAsia="Times New Roman" w:hAnsi="Tahoma" w:cs="Tahoma"/>
                <w:sz w:val="28"/>
                <w:szCs w:val="28"/>
              </w:rPr>
              <w:noBreakHyphen/>
              <w:t xml:space="preserve">£80 </w:t>
            </w:r>
          </w:p>
        </w:tc>
      </w:tr>
      <w:tr w:rsidR="007012D8" w:rsidRPr="00DE0203" w14:paraId="0B16B44F" w14:textId="77777777" w:rsidTr="00B906D8">
        <w:trPr>
          <w:cantSplit/>
          <w:tblCellSpacing w:w="75" w:type="dxa"/>
        </w:trPr>
        <w:tc>
          <w:tcPr>
            <w:tcW w:w="0" w:type="auto"/>
            <w:hideMark/>
          </w:tcPr>
          <w:p w14:paraId="42BE7B07"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362.</w:t>
            </w:r>
            <w:r w:rsidRPr="00DE0203">
              <w:rPr>
                <w:rFonts w:ascii="Tahoma" w:eastAsia="Times New Roman" w:hAnsi="Tahoma" w:cs="Tahoma"/>
                <w:sz w:val="28"/>
                <w:szCs w:val="28"/>
              </w:rPr>
              <w:t xml:space="preserve"> </w:t>
            </w:r>
          </w:p>
        </w:tc>
        <w:tc>
          <w:tcPr>
            <w:tcW w:w="0" w:type="auto"/>
            <w:hideMark/>
          </w:tcPr>
          <w:p w14:paraId="2082971C"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set of six Heinrich (Villeroy and Boch)" limited edition plates "Fairies of the Fields and Flowers" series, with three certificates (6). </w:t>
            </w:r>
          </w:p>
        </w:tc>
        <w:tc>
          <w:tcPr>
            <w:tcW w:w="0" w:type="auto"/>
            <w:hideMark/>
          </w:tcPr>
          <w:p w14:paraId="4CEBBF4C"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£15</w:t>
            </w:r>
            <w:r w:rsidRPr="00DE0203">
              <w:rPr>
                <w:rFonts w:ascii="Tahoma" w:eastAsia="Times New Roman" w:hAnsi="Tahoma" w:cs="Tahoma"/>
                <w:sz w:val="28"/>
                <w:szCs w:val="28"/>
              </w:rPr>
              <w:noBreakHyphen/>
              <w:t xml:space="preserve">£20 </w:t>
            </w:r>
          </w:p>
        </w:tc>
      </w:tr>
      <w:tr w:rsidR="00B367FE" w:rsidRPr="00DE0203" w14:paraId="5268F21C" w14:textId="77777777" w:rsidTr="00B906D8">
        <w:trPr>
          <w:cantSplit/>
          <w:tblCellSpacing w:w="75" w:type="dxa"/>
        </w:trPr>
        <w:tc>
          <w:tcPr>
            <w:tcW w:w="0" w:type="auto"/>
          </w:tcPr>
          <w:p w14:paraId="77D6CCE7" w14:textId="77777777" w:rsidR="00B367FE" w:rsidRPr="00DE0203" w:rsidRDefault="00B367FE">
            <w:pPr>
              <w:jc w:val="right"/>
              <w:rPr>
                <w:rStyle w:val="Strong"/>
                <w:rFonts w:ascii="Tahoma" w:eastAsia="Times New Roman" w:hAnsi="Tahoma" w:cs="Tahoma"/>
                <w:sz w:val="28"/>
                <w:szCs w:val="28"/>
              </w:rPr>
            </w:pPr>
          </w:p>
        </w:tc>
        <w:tc>
          <w:tcPr>
            <w:tcW w:w="0" w:type="auto"/>
          </w:tcPr>
          <w:p w14:paraId="067FB1E2" w14:textId="380D809F" w:rsidR="00B367FE" w:rsidRPr="00DE0203" w:rsidRDefault="00B367FE" w:rsidP="00B367FE">
            <w:pPr>
              <w:jc w:val="center"/>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790C1F5C" wp14:editId="01253645">
                  <wp:extent cx="5164218" cy="3740499"/>
                  <wp:effectExtent l="0" t="0" r="0" b="0"/>
                  <wp:docPr id="17" name="Picture 17" descr="A close up of a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73013" cy="3746870"/>
                          </a:xfrm>
                          <a:prstGeom prst="rect">
                            <a:avLst/>
                          </a:prstGeom>
                        </pic:spPr>
                      </pic:pic>
                    </a:graphicData>
                  </a:graphic>
                </wp:inline>
              </w:drawing>
            </w:r>
          </w:p>
        </w:tc>
        <w:tc>
          <w:tcPr>
            <w:tcW w:w="0" w:type="auto"/>
          </w:tcPr>
          <w:p w14:paraId="08482035" w14:textId="77777777" w:rsidR="00B367FE" w:rsidRDefault="00B367FE">
            <w:pPr>
              <w:jc w:val="center"/>
              <w:rPr>
                <w:rFonts w:ascii="Tahoma" w:eastAsia="Times New Roman" w:hAnsi="Tahoma" w:cs="Tahoma"/>
                <w:sz w:val="28"/>
                <w:szCs w:val="28"/>
              </w:rPr>
            </w:pPr>
          </w:p>
          <w:p w14:paraId="2074305D" w14:textId="77777777" w:rsidR="00B367FE" w:rsidRDefault="00B367FE">
            <w:pPr>
              <w:jc w:val="center"/>
              <w:rPr>
                <w:rFonts w:ascii="Tahoma" w:eastAsia="Times New Roman" w:hAnsi="Tahoma" w:cs="Tahoma"/>
                <w:sz w:val="28"/>
                <w:szCs w:val="28"/>
              </w:rPr>
            </w:pPr>
          </w:p>
          <w:p w14:paraId="6BD7D73B" w14:textId="0C14B3A0" w:rsidR="00B367FE" w:rsidRPr="00DE0203" w:rsidRDefault="00B367FE">
            <w:pPr>
              <w:jc w:val="center"/>
              <w:rPr>
                <w:rFonts w:ascii="Tahoma" w:eastAsia="Times New Roman" w:hAnsi="Tahoma" w:cs="Tahoma"/>
                <w:sz w:val="28"/>
                <w:szCs w:val="28"/>
              </w:rPr>
            </w:pPr>
            <w:r>
              <w:rPr>
                <w:rFonts w:ascii="Tahoma" w:eastAsia="Times New Roman" w:hAnsi="Tahoma" w:cs="Tahoma"/>
                <w:sz w:val="28"/>
                <w:szCs w:val="28"/>
              </w:rPr>
              <w:t>Lot 363</w:t>
            </w:r>
          </w:p>
        </w:tc>
      </w:tr>
      <w:tr w:rsidR="007012D8" w:rsidRPr="00DE0203" w14:paraId="73E001E3" w14:textId="77777777" w:rsidTr="00B906D8">
        <w:trPr>
          <w:cantSplit/>
          <w:tblCellSpacing w:w="75" w:type="dxa"/>
        </w:trPr>
        <w:tc>
          <w:tcPr>
            <w:tcW w:w="0" w:type="auto"/>
            <w:hideMark/>
          </w:tcPr>
          <w:p w14:paraId="010FEB2F" w14:textId="77777777" w:rsidR="007012D8" w:rsidRPr="00DE0203" w:rsidRDefault="007012D8">
            <w:pPr>
              <w:jc w:val="right"/>
              <w:rPr>
                <w:rFonts w:ascii="Tahoma" w:eastAsia="Times New Roman" w:hAnsi="Tahoma" w:cs="Tahoma"/>
                <w:sz w:val="28"/>
                <w:szCs w:val="28"/>
              </w:rPr>
            </w:pPr>
            <w:r w:rsidRPr="00DE0203">
              <w:rPr>
                <w:rStyle w:val="Strong"/>
                <w:rFonts w:ascii="Tahoma" w:eastAsia="Times New Roman" w:hAnsi="Tahoma" w:cs="Tahoma"/>
                <w:sz w:val="28"/>
                <w:szCs w:val="28"/>
              </w:rPr>
              <w:t>363.</w:t>
            </w:r>
            <w:r w:rsidRPr="00DE0203">
              <w:rPr>
                <w:rFonts w:ascii="Tahoma" w:eastAsia="Times New Roman" w:hAnsi="Tahoma" w:cs="Tahoma"/>
                <w:sz w:val="28"/>
                <w:szCs w:val="28"/>
              </w:rPr>
              <w:t xml:space="preserve"> </w:t>
            </w:r>
          </w:p>
        </w:tc>
        <w:tc>
          <w:tcPr>
            <w:tcW w:w="0" w:type="auto"/>
            <w:hideMark/>
          </w:tcPr>
          <w:p w14:paraId="5ABE0B31" w14:textId="0DDAA966"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t xml:space="preserve">A suite of bone handled stainless steel, and silver cutlery, by "Walker and Hall", the table, dessert knives, and carving set with stainless steel blades, the fish eaters and remaining pieces in silver, Sheffield 1939 and 1940, </w:t>
            </w:r>
            <w:r w:rsidR="008A5D6A">
              <w:rPr>
                <w:rFonts w:ascii="Tahoma" w:eastAsia="Times New Roman" w:hAnsi="Tahoma" w:cs="Tahoma"/>
                <w:sz w:val="28"/>
                <w:szCs w:val="28"/>
              </w:rPr>
              <w:t>approx.</w:t>
            </w:r>
            <w:r w:rsidRPr="00DE0203">
              <w:rPr>
                <w:rFonts w:ascii="Tahoma" w:eastAsia="Times New Roman" w:hAnsi="Tahoma" w:cs="Tahoma"/>
                <w:sz w:val="28"/>
                <w:szCs w:val="28"/>
              </w:rPr>
              <w:t xml:space="preserve"> 100oz weighable, in a walnut veneered table form canteen, 79cm wide. </w:t>
            </w:r>
          </w:p>
        </w:tc>
        <w:tc>
          <w:tcPr>
            <w:tcW w:w="0" w:type="auto"/>
            <w:hideMark/>
          </w:tcPr>
          <w:p w14:paraId="47C03B95" w14:textId="77777777" w:rsidR="007012D8" w:rsidRPr="00DE0203" w:rsidRDefault="007012D8">
            <w:pPr>
              <w:jc w:val="center"/>
              <w:rPr>
                <w:rFonts w:ascii="Tahoma" w:eastAsia="Times New Roman" w:hAnsi="Tahoma" w:cs="Tahoma"/>
                <w:sz w:val="28"/>
                <w:szCs w:val="28"/>
              </w:rPr>
            </w:pPr>
            <w:r w:rsidRPr="00DE0203">
              <w:rPr>
                <w:rFonts w:ascii="Tahoma" w:eastAsia="Times New Roman" w:hAnsi="Tahoma" w:cs="Tahoma"/>
                <w:sz w:val="28"/>
                <w:szCs w:val="28"/>
              </w:rPr>
              <w:t>£800</w:t>
            </w:r>
            <w:r w:rsidRPr="00DE0203">
              <w:rPr>
                <w:rFonts w:ascii="Tahoma" w:eastAsia="Times New Roman" w:hAnsi="Tahoma" w:cs="Tahoma"/>
                <w:sz w:val="28"/>
                <w:szCs w:val="28"/>
              </w:rPr>
              <w:noBreakHyphen/>
              <w:t xml:space="preserve">£1200 </w:t>
            </w:r>
          </w:p>
          <w:p w14:paraId="34BA8DD5" w14:textId="77777777" w:rsidR="007012D8" w:rsidRPr="00DE0203" w:rsidRDefault="007012D8">
            <w:pPr>
              <w:rPr>
                <w:rFonts w:ascii="Tahoma" w:eastAsia="Times New Roman" w:hAnsi="Tahoma" w:cs="Tahoma"/>
                <w:sz w:val="28"/>
                <w:szCs w:val="28"/>
              </w:rPr>
            </w:pPr>
            <w:r w:rsidRPr="00DE0203">
              <w:rPr>
                <w:rFonts w:ascii="Tahoma" w:eastAsia="Times New Roman" w:hAnsi="Tahoma" w:cs="Tahoma"/>
                <w:sz w:val="28"/>
                <w:szCs w:val="28"/>
              </w:rPr>
              <w:br/>
            </w:r>
            <w:r w:rsidRPr="00DE0203">
              <w:rPr>
                <w:rFonts w:ascii="Tahoma" w:eastAsia="Times New Roman" w:hAnsi="Tahoma" w:cs="Tahoma"/>
                <w:sz w:val="28"/>
                <w:szCs w:val="28"/>
              </w:rPr>
              <w:br/>
            </w:r>
          </w:p>
        </w:tc>
      </w:tr>
    </w:tbl>
    <w:p w14:paraId="73B555AD" w14:textId="44B6B12E" w:rsidR="007012D8" w:rsidRDefault="007012D8">
      <w:pPr>
        <w:rPr>
          <w:rFonts w:eastAsia="Times New Roman"/>
          <w:sz w:val="28"/>
          <w:szCs w:val="28"/>
        </w:rPr>
      </w:pPr>
    </w:p>
    <w:p w14:paraId="5B4BE8DF" w14:textId="77777777" w:rsidR="008549EA" w:rsidRDefault="008549EA" w:rsidP="005F5108">
      <w:pPr>
        <w:jc w:val="center"/>
        <w:rPr>
          <w:rFonts w:eastAsia="Times New Roman"/>
          <w:b/>
          <w:bCs/>
          <w:color w:val="000000"/>
          <w:sz w:val="52"/>
          <w:szCs w:val="52"/>
          <w:u w:val="single"/>
        </w:rPr>
      </w:pPr>
    </w:p>
    <w:p w14:paraId="5123FDF5" w14:textId="77777777" w:rsidR="00B906D8" w:rsidRDefault="00B906D8" w:rsidP="005F5108">
      <w:pPr>
        <w:jc w:val="center"/>
        <w:rPr>
          <w:rFonts w:eastAsia="Times New Roman"/>
          <w:b/>
          <w:bCs/>
          <w:color w:val="000000"/>
          <w:sz w:val="52"/>
          <w:szCs w:val="52"/>
          <w:u w:val="single"/>
        </w:rPr>
      </w:pPr>
    </w:p>
    <w:p w14:paraId="61D5826C" w14:textId="77777777" w:rsidR="00B906D8" w:rsidRDefault="00B906D8" w:rsidP="005F5108">
      <w:pPr>
        <w:jc w:val="center"/>
        <w:rPr>
          <w:rFonts w:eastAsia="Times New Roman"/>
          <w:b/>
          <w:bCs/>
          <w:color w:val="000000"/>
          <w:sz w:val="52"/>
          <w:szCs w:val="52"/>
          <w:u w:val="single"/>
        </w:rPr>
      </w:pPr>
    </w:p>
    <w:p w14:paraId="37C7D0F3" w14:textId="77777777" w:rsidR="00B906D8" w:rsidRDefault="00B906D8" w:rsidP="005F5108">
      <w:pPr>
        <w:jc w:val="center"/>
        <w:rPr>
          <w:rFonts w:eastAsia="Times New Roman"/>
          <w:b/>
          <w:bCs/>
          <w:color w:val="000000"/>
          <w:sz w:val="52"/>
          <w:szCs w:val="52"/>
          <w:u w:val="single"/>
        </w:rPr>
      </w:pPr>
    </w:p>
    <w:p w14:paraId="4A312F36" w14:textId="77777777" w:rsidR="00B906D8" w:rsidRDefault="00B906D8" w:rsidP="005F5108">
      <w:pPr>
        <w:jc w:val="center"/>
        <w:rPr>
          <w:rFonts w:eastAsia="Times New Roman"/>
          <w:b/>
          <w:bCs/>
          <w:color w:val="000000"/>
          <w:sz w:val="52"/>
          <w:szCs w:val="52"/>
          <w:u w:val="single"/>
        </w:rPr>
      </w:pPr>
    </w:p>
    <w:p w14:paraId="2F7D466B" w14:textId="77777777" w:rsidR="00B906D8" w:rsidRDefault="00B906D8" w:rsidP="005F5108">
      <w:pPr>
        <w:jc w:val="center"/>
        <w:rPr>
          <w:rFonts w:eastAsia="Times New Roman"/>
          <w:b/>
          <w:bCs/>
          <w:color w:val="000000"/>
          <w:sz w:val="52"/>
          <w:szCs w:val="52"/>
          <w:u w:val="single"/>
        </w:rPr>
      </w:pPr>
    </w:p>
    <w:p w14:paraId="3FE85131" w14:textId="5BED08F3" w:rsidR="005F5108" w:rsidRPr="00AA3206" w:rsidRDefault="005F5108" w:rsidP="005F5108">
      <w:pPr>
        <w:jc w:val="center"/>
        <w:rPr>
          <w:rFonts w:eastAsia="Times New Roman"/>
          <w:color w:val="000000"/>
          <w:sz w:val="27"/>
          <w:szCs w:val="27"/>
        </w:rPr>
      </w:pPr>
      <w:r w:rsidRPr="00AA3206">
        <w:rPr>
          <w:rFonts w:eastAsia="Times New Roman"/>
          <w:b/>
          <w:bCs/>
          <w:color w:val="000000"/>
          <w:sz w:val="52"/>
          <w:szCs w:val="52"/>
          <w:u w:val="single"/>
        </w:rPr>
        <w:t>AUCTION DATES 2020</w:t>
      </w:r>
    </w:p>
    <w:p w14:paraId="4E7F9E0A" w14:textId="77777777" w:rsidR="005F5108" w:rsidRPr="00AA3206" w:rsidRDefault="005F5108" w:rsidP="005F5108">
      <w:pPr>
        <w:rPr>
          <w:rFonts w:eastAsia="Times New Roman"/>
          <w:color w:val="000000"/>
          <w:sz w:val="27"/>
          <w:szCs w:val="27"/>
        </w:rPr>
      </w:pPr>
      <w:r w:rsidRPr="00AA3206">
        <w:rPr>
          <w:rFonts w:eastAsia="Times New Roman"/>
          <w:b/>
          <w:bCs/>
          <w:color w:val="000000"/>
          <w:sz w:val="28"/>
          <w:szCs w:val="28"/>
        </w:rPr>
        <w:t> </w:t>
      </w:r>
    </w:p>
    <w:p w14:paraId="10DECC4A" w14:textId="77777777" w:rsidR="005F5108" w:rsidRPr="00AA3206" w:rsidRDefault="005F5108" w:rsidP="005F5108">
      <w:pPr>
        <w:jc w:val="center"/>
        <w:rPr>
          <w:rFonts w:eastAsia="Times New Roman"/>
          <w:color w:val="000000"/>
          <w:sz w:val="27"/>
          <w:szCs w:val="27"/>
        </w:rPr>
      </w:pPr>
      <w:r w:rsidRPr="00AA3206">
        <w:rPr>
          <w:rFonts w:eastAsia="Times New Roman"/>
          <w:color w:val="000000"/>
          <w:sz w:val="32"/>
          <w:szCs w:val="32"/>
        </w:rPr>
        <w:t>Ibbett Mosely Auction Rooms, Argyle Road,</w:t>
      </w:r>
    </w:p>
    <w:p w14:paraId="4E4FE083" w14:textId="77777777" w:rsidR="005F5108" w:rsidRPr="00AA3206" w:rsidRDefault="005F5108" w:rsidP="005F5108">
      <w:pPr>
        <w:jc w:val="center"/>
        <w:rPr>
          <w:rFonts w:eastAsia="Times New Roman"/>
          <w:color w:val="000000"/>
          <w:sz w:val="27"/>
          <w:szCs w:val="27"/>
        </w:rPr>
      </w:pPr>
      <w:r w:rsidRPr="00AA3206">
        <w:rPr>
          <w:rFonts w:eastAsia="Times New Roman"/>
          <w:color w:val="000000"/>
          <w:sz w:val="32"/>
          <w:szCs w:val="32"/>
        </w:rPr>
        <w:t>Sevenoaks, TN13 1HJ</w:t>
      </w:r>
    </w:p>
    <w:p w14:paraId="6964F32E" w14:textId="77777777" w:rsidR="005F5108" w:rsidRPr="00AA3206" w:rsidRDefault="005F5108" w:rsidP="005F5108">
      <w:pPr>
        <w:jc w:val="center"/>
        <w:rPr>
          <w:rFonts w:eastAsia="Times New Roman"/>
          <w:color w:val="000000"/>
          <w:sz w:val="27"/>
          <w:szCs w:val="27"/>
        </w:rPr>
      </w:pPr>
      <w:r w:rsidRPr="00AA3206">
        <w:rPr>
          <w:rFonts w:eastAsia="Times New Roman"/>
          <w:color w:val="000000"/>
          <w:sz w:val="28"/>
          <w:szCs w:val="28"/>
        </w:rPr>
        <w:t> </w:t>
      </w:r>
    </w:p>
    <w:p w14:paraId="49BCC506" w14:textId="77777777" w:rsidR="005F5108" w:rsidRPr="00AA3206" w:rsidRDefault="005F5108" w:rsidP="005F5108">
      <w:pPr>
        <w:spacing w:after="240"/>
        <w:jc w:val="center"/>
        <w:rPr>
          <w:rFonts w:eastAsia="Times New Roman"/>
          <w:color w:val="000000"/>
          <w:sz w:val="27"/>
          <w:szCs w:val="27"/>
        </w:rPr>
      </w:pPr>
      <w:r w:rsidRPr="00AA3206">
        <w:rPr>
          <w:rFonts w:eastAsia="Times New Roman"/>
          <w:color w:val="000000"/>
          <w:sz w:val="44"/>
          <w:szCs w:val="44"/>
        </w:rPr>
        <w:t>Wednesday 8</w:t>
      </w:r>
      <w:r w:rsidRPr="00AA3206">
        <w:rPr>
          <w:rFonts w:eastAsia="Times New Roman"/>
          <w:color w:val="000000"/>
          <w:sz w:val="44"/>
          <w:szCs w:val="44"/>
          <w:vertAlign w:val="superscript"/>
        </w:rPr>
        <w:t>th</w:t>
      </w:r>
      <w:r w:rsidRPr="00AA3206">
        <w:rPr>
          <w:rFonts w:eastAsia="Times New Roman"/>
          <w:color w:val="000000"/>
          <w:sz w:val="44"/>
          <w:szCs w:val="44"/>
        </w:rPr>
        <w:t> April</w:t>
      </w:r>
    </w:p>
    <w:p w14:paraId="69DF658C" w14:textId="77777777" w:rsidR="005F5108" w:rsidRPr="00AA3206" w:rsidRDefault="005F5108" w:rsidP="005F5108">
      <w:pPr>
        <w:spacing w:after="240"/>
        <w:jc w:val="center"/>
        <w:rPr>
          <w:rFonts w:eastAsia="Times New Roman"/>
          <w:color w:val="000000"/>
          <w:sz w:val="27"/>
          <w:szCs w:val="27"/>
        </w:rPr>
      </w:pPr>
      <w:r w:rsidRPr="00AA3206">
        <w:rPr>
          <w:rFonts w:eastAsia="Times New Roman"/>
          <w:color w:val="000000"/>
          <w:sz w:val="44"/>
          <w:szCs w:val="44"/>
        </w:rPr>
        <w:t>Wednesday 13</w:t>
      </w:r>
      <w:r w:rsidRPr="00AA3206">
        <w:rPr>
          <w:rFonts w:eastAsia="Times New Roman"/>
          <w:color w:val="000000"/>
          <w:sz w:val="44"/>
          <w:szCs w:val="44"/>
          <w:vertAlign w:val="superscript"/>
        </w:rPr>
        <w:t>th</w:t>
      </w:r>
      <w:r w:rsidRPr="00AA3206">
        <w:rPr>
          <w:rFonts w:eastAsia="Times New Roman"/>
          <w:color w:val="000000"/>
          <w:sz w:val="44"/>
          <w:szCs w:val="44"/>
        </w:rPr>
        <w:t> May</w:t>
      </w:r>
    </w:p>
    <w:p w14:paraId="3A479B0E" w14:textId="77777777" w:rsidR="005F5108" w:rsidRPr="00AA3206" w:rsidRDefault="005F5108" w:rsidP="005F5108">
      <w:pPr>
        <w:spacing w:after="240"/>
        <w:jc w:val="center"/>
        <w:rPr>
          <w:rFonts w:eastAsia="Times New Roman"/>
          <w:color w:val="000000"/>
          <w:sz w:val="27"/>
          <w:szCs w:val="27"/>
        </w:rPr>
      </w:pPr>
      <w:r w:rsidRPr="00AA3206">
        <w:rPr>
          <w:rFonts w:eastAsia="Times New Roman"/>
          <w:color w:val="000000"/>
          <w:sz w:val="44"/>
          <w:szCs w:val="44"/>
        </w:rPr>
        <w:t>Wednesday 17</w:t>
      </w:r>
      <w:r w:rsidRPr="00AA3206">
        <w:rPr>
          <w:rFonts w:eastAsia="Times New Roman"/>
          <w:color w:val="000000"/>
          <w:sz w:val="44"/>
          <w:szCs w:val="44"/>
          <w:vertAlign w:val="superscript"/>
        </w:rPr>
        <w:t>th</w:t>
      </w:r>
      <w:r w:rsidRPr="00AA3206">
        <w:rPr>
          <w:rFonts w:eastAsia="Times New Roman"/>
          <w:color w:val="000000"/>
          <w:sz w:val="44"/>
          <w:szCs w:val="44"/>
        </w:rPr>
        <w:t> June</w:t>
      </w:r>
    </w:p>
    <w:p w14:paraId="681430D7" w14:textId="77777777" w:rsidR="005F5108" w:rsidRPr="00AA3206" w:rsidRDefault="005F5108" w:rsidP="005F5108">
      <w:pPr>
        <w:spacing w:after="240"/>
        <w:jc w:val="center"/>
        <w:rPr>
          <w:rFonts w:eastAsia="Times New Roman"/>
          <w:color w:val="000000"/>
          <w:sz w:val="27"/>
          <w:szCs w:val="27"/>
        </w:rPr>
      </w:pPr>
      <w:r w:rsidRPr="00AA3206">
        <w:rPr>
          <w:rFonts w:eastAsia="Times New Roman"/>
          <w:color w:val="000000"/>
          <w:sz w:val="44"/>
          <w:szCs w:val="44"/>
        </w:rPr>
        <w:t>Wednesday 22</w:t>
      </w:r>
      <w:r w:rsidRPr="00AA3206">
        <w:rPr>
          <w:rFonts w:eastAsia="Times New Roman"/>
          <w:color w:val="000000"/>
          <w:sz w:val="44"/>
          <w:szCs w:val="44"/>
          <w:vertAlign w:val="superscript"/>
        </w:rPr>
        <w:t>nd</w:t>
      </w:r>
      <w:r w:rsidRPr="00AA3206">
        <w:rPr>
          <w:rFonts w:eastAsia="Times New Roman"/>
          <w:color w:val="000000"/>
          <w:sz w:val="44"/>
          <w:szCs w:val="44"/>
        </w:rPr>
        <w:t> July</w:t>
      </w:r>
    </w:p>
    <w:p w14:paraId="69A29041" w14:textId="77777777" w:rsidR="005F5108" w:rsidRPr="00AA3206" w:rsidRDefault="005F5108" w:rsidP="005F5108">
      <w:pPr>
        <w:spacing w:after="240"/>
        <w:jc w:val="center"/>
        <w:rPr>
          <w:rFonts w:eastAsia="Times New Roman"/>
          <w:color w:val="000000"/>
          <w:sz w:val="27"/>
          <w:szCs w:val="27"/>
        </w:rPr>
      </w:pPr>
      <w:r w:rsidRPr="00AA3206">
        <w:rPr>
          <w:rFonts w:eastAsia="Times New Roman"/>
          <w:color w:val="000000"/>
          <w:sz w:val="44"/>
          <w:szCs w:val="44"/>
        </w:rPr>
        <w:t>Wednesday 16</w:t>
      </w:r>
      <w:r w:rsidRPr="00AA3206">
        <w:rPr>
          <w:rFonts w:eastAsia="Times New Roman"/>
          <w:color w:val="000000"/>
          <w:sz w:val="44"/>
          <w:szCs w:val="44"/>
          <w:vertAlign w:val="superscript"/>
        </w:rPr>
        <w:t>th</w:t>
      </w:r>
      <w:r w:rsidRPr="00AA3206">
        <w:rPr>
          <w:rFonts w:eastAsia="Times New Roman"/>
          <w:color w:val="000000"/>
          <w:sz w:val="44"/>
          <w:szCs w:val="44"/>
        </w:rPr>
        <w:t> September</w:t>
      </w:r>
    </w:p>
    <w:p w14:paraId="1C84F9E3" w14:textId="77777777" w:rsidR="005F5108" w:rsidRPr="00AA3206" w:rsidRDefault="005F5108" w:rsidP="005F5108">
      <w:pPr>
        <w:spacing w:after="240"/>
        <w:jc w:val="center"/>
        <w:rPr>
          <w:rFonts w:eastAsia="Times New Roman"/>
          <w:color w:val="000000"/>
          <w:sz w:val="27"/>
          <w:szCs w:val="27"/>
        </w:rPr>
      </w:pPr>
      <w:r w:rsidRPr="00AA3206">
        <w:rPr>
          <w:rFonts w:eastAsia="Times New Roman"/>
          <w:color w:val="000000"/>
          <w:sz w:val="44"/>
          <w:szCs w:val="44"/>
        </w:rPr>
        <w:t>Wednesday 28</w:t>
      </w:r>
      <w:r w:rsidRPr="00AA3206">
        <w:rPr>
          <w:rFonts w:eastAsia="Times New Roman"/>
          <w:color w:val="000000"/>
          <w:sz w:val="44"/>
          <w:szCs w:val="44"/>
          <w:vertAlign w:val="superscript"/>
        </w:rPr>
        <w:t>th</w:t>
      </w:r>
      <w:r w:rsidRPr="00AA3206">
        <w:rPr>
          <w:rFonts w:eastAsia="Times New Roman"/>
          <w:color w:val="000000"/>
          <w:sz w:val="44"/>
          <w:szCs w:val="44"/>
        </w:rPr>
        <w:t> October</w:t>
      </w:r>
    </w:p>
    <w:p w14:paraId="34733F00" w14:textId="77777777" w:rsidR="005F5108" w:rsidRPr="00AA3206" w:rsidRDefault="005F5108" w:rsidP="005F5108">
      <w:pPr>
        <w:spacing w:after="240"/>
        <w:jc w:val="center"/>
        <w:rPr>
          <w:rFonts w:eastAsia="Times New Roman"/>
          <w:color w:val="000000"/>
          <w:sz w:val="27"/>
          <w:szCs w:val="27"/>
        </w:rPr>
      </w:pPr>
      <w:r w:rsidRPr="00AA3206">
        <w:rPr>
          <w:rFonts w:eastAsia="Times New Roman"/>
          <w:color w:val="000000"/>
          <w:sz w:val="44"/>
          <w:szCs w:val="44"/>
        </w:rPr>
        <w:lastRenderedPageBreak/>
        <w:t>Wednesday 2</w:t>
      </w:r>
      <w:r w:rsidRPr="00AA3206">
        <w:rPr>
          <w:rFonts w:eastAsia="Times New Roman"/>
          <w:color w:val="000000"/>
          <w:sz w:val="44"/>
          <w:szCs w:val="44"/>
          <w:vertAlign w:val="superscript"/>
        </w:rPr>
        <w:t>nd</w:t>
      </w:r>
      <w:r w:rsidRPr="00AA3206">
        <w:rPr>
          <w:rFonts w:eastAsia="Times New Roman"/>
          <w:color w:val="000000"/>
          <w:sz w:val="44"/>
          <w:szCs w:val="44"/>
        </w:rPr>
        <w:t> December</w:t>
      </w:r>
    </w:p>
    <w:p w14:paraId="4444AC0E" w14:textId="77777777" w:rsidR="005F5108" w:rsidRPr="00AA3206" w:rsidRDefault="005F5108" w:rsidP="005F5108">
      <w:pPr>
        <w:jc w:val="center"/>
        <w:rPr>
          <w:rFonts w:eastAsia="Times New Roman"/>
          <w:color w:val="000000"/>
          <w:sz w:val="27"/>
          <w:szCs w:val="27"/>
        </w:rPr>
      </w:pPr>
      <w:r w:rsidRPr="00AA3206">
        <w:rPr>
          <w:rFonts w:eastAsia="Times New Roman"/>
          <w:color w:val="000000"/>
          <w:sz w:val="32"/>
          <w:szCs w:val="32"/>
        </w:rPr>
        <w:t>Viewing on day before sale from</w:t>
      </w:r>
    </w:p>
    <w:p w14:paraId="198972C0" w14:textId="77777777" w:rsidR="005F5108" w:rsidRPr="00AA3206" w:rsidRDefault="005F5108" w:rsidP="005F5108">
      <w:pPr>
        <w:jc w:val="center"/>
        <w:rPr>
          <w:rFonts w:eastAsia="Times New Roman"/>
          <w:color w:val="000000"/>
          <w:sz w:val="27"/>
          <w:szCs w:val="27"/>
        </w:rPr>
      </w:pPr>
      <w:r w:rsidRPr="00AA3206">
        <w:rPr>
          <w:rFonts w:eastAsia="Times New Roman"/>
          <w:color w:val="000000"/>
          <w:sz w:val="32"/>
          <w:szCs w:val="32"/>
        </w:rPr>
        <w:t>12.00 pm to 19.00 pm</w:t>
      </w:r>
    </w:p>
    <w:p w14:paraId="4903E52C" w14:textId="77777777" w:rsidR="005F5108" w:rsidRPr="00AA3206" w:rsidRDefault="005F5108" w:rsidP="005F5108">
      <w:pPr>
        <w:jc w:val="center"/>
        <w:rPr>
          <w:rFonts w:eastAsia="Times New Roman"/>
          <w:color w:val="000000"/>
          <w:sz w:val="27"/>
          <w:szCs w:val="27"/>
        </w:rPr>
      </w:pPr>
      <w:r w:rsidRPr="00AA3206">
        <w:rPr>
          <w:rFonts w:eastAsia="Times New Roman"/>
          <w:color w:val="000000"/>
          <w:sz w:val="32"/>
          <w:szCs w:val="32"/>
        </w:rPr>
        <w:t>and on morning of sale from</w:t>
      </w:r>
    </w:p>
    <w:p w14:paraId="357BB661" w14:textId="77777777" w:rsidR="005F5108" w:rsidRPr="00AA3206" w:rsidRDefault="005F5108" w:rsidP="005F5108">
      <w:pPr>
        <w:jc w:val="center"/>
        <w:rPr>
          <w:rFonts w:eastAsia="Times New Roman"/>
          <w:color w:val="000000"/>
          <w:sz w:val="27"/>
          <w:szCs w:val="27"/>
        </w:rPr>
      </w:pPr>
      <w:r w:rsidRPr="00AA3206">
        <w:rPr>
          <w:rFonts w:eastAsia="Times New Roman"/>
          <w:color w:val="000000"/>
          <w:sz w:val="32"/>
          <w:szCs w:val="32"/>
        </w:rPr>
        <w:t>10.00 am to 12.30 pm</w:t>
      </w:r>
    </w:p>
    <w:p w14:paraId="66108891" w14:textId="77777777" w:rsidR="005F5108" w:rsidRPr="00AA3206" w:rsidRDefault="005F5108" w:rsidP="005F5108">
      <w:pPr>
        <w:jc w:val="center"/>
        <w:rPr>
          <w:rFonts w:eastAsia="Times New Roman"/>
          <w:color w:val="000000"/>
          <w:sz w:val="27"/>
          <w:szCs w:val="27"/>
        </w:rPr>
      </w:pPr>
      <w:r w:rsidRPr="00AA3206">
        <w:rPr>
          <w:rFonts w:eastAsia="Times New Roman"/>
          <w:color w:val="000000"/>
          <w:sz w:val="32"/>
          <w:szCs w:val="32"/>
        </w:rPr>
        <w:t>Sale commences at 12.30 pm</w:t>
      </w:r>
    </w:p>
    <w:p w14:paraId="23542102" w14:textId="77777777" w:rsidR="005F5108" w:rsidRPr="00AA3206" w:rsidRDefault="005F5108" w:rsidP="005F5108">
      <w:pPr>
        <w:jc w:val="center"/>
        <w:rPr>
          <w:rFonts w:eastAsia="Times New Roman"/>
          <w:color w:val="000000"/>
          <w:sz w:val="27"/>
          <w:szCs w:val="27"/>
        </w:rPr>
      </w:pPr>
      <w:r w:rsidRPr="00AA3206">
        <w:rPr>
          <w:rFonts w:eastAsia="Times New Roman"/>
          <w:color w:val="000000"/>
          <w:sz w:val="28"/>
          <w:szCs w:val="28"/>
        </w:rPr>
        <w:t> </w:t>
      </w:r>
    </w:p>
    <w:p w14:paraId="6D8306A4" w14:textId="77777777" w:rsidR="005F5108" w:rsidRPr="00AA3206" w:rsidRDefault="005F5108" w:rsidP="005F5108">
      <w:pPr>
        <w:jc w:val="center"/>
        <w:rPr>
          <w:rFonts w:eastAsia="Times New Roman"/>
          <w:color w:val="000000"/>
          <w:sz w:val="27"/>
          <w:szCs w:val="27"/>
        </w:rPr>
      </w:pPr>
      <w:r w:rsidRPr="00AA3206">
        <w:rPr>
          <w:rFonts w:eastAsia="Times New Roman"/>
          <w:b/>
          <w:bCs/>
          <w:color w:val="000000"/>
          <w:sz w:val="52"/>
          <w:szCs w:val="52"/>
          <w:u w:val="single"/>
        </w:rPr>
        <w:t>Valuation Day</w:t>
      </w:r>
    </w:p>
    <w:p w14:paraId="56A2B544" w14:textId="77777777" w:rsidR="005F5108" w:rsidRPr="00AA3206" w:rsidRDefault="005F5108" w:rsidP="005F5108">
      <w:pPr>
        <w:jc w:val="center"/>
        <w:rPr>
          <w:rFonts w:eastAsia="Times New Roman"/>
          <w:color w:val="000000"/>
          <w:sz w:val="27"/>
          <w:szCs w:val="27"/>
        </w:rPr>
      </w:pPr>
      <w:r w:rsidRPr="00AA3206">
        <w:rPr>
          <w:rFonts w:eastAsia="Times New Roman"/>
          <w:color w:val="000000"/>
          <w:sz w:val="28"/>
          <w:szCs w:val="28"/>
        </w:rPr>
        <w:t> </w:t>
      </w:r>
    </w:p>
    <w:p w14:paraId="3B10DCED" w14:textId="77777777" w:rsidR="005F5108" w:rsidRPr="00AA3206" w:rsidRDefault="005F5108" w:rsidP="005F5108">
      <w:pPr>
        <w:jc w:val="center"/>
        <w:rPr>
          <w:rFonts w:eastAsia="Times New Roman"/>
          <w:color w:val="000000"/>
          <w:sz w:val="27"/>
          <w:szCs w:val="27"/>
        </w:rPr>
      </w:pPr>
      <w:r w:rsidRPr="00AA3206">
        <w:rPr>
          <w:rFonts w:eastAsia="Times New Roman"/>
          <w:color w:val="000000"/>
          <w:sz w:val="32"/>
          <w:szCs w:val="32"/>
        </w:rPr>
        <w:t>Our next valuation date is</w:t>
      </w:r>
    </w:p>
    <w:p w14:paraId="10F8472B" w14:textId="77777777" w:rsidR="005F5108" w:rsidRPr="00AA3206" w:rsidRDefault="005F5108" w:rsidP="005F5108">
      <w:pPr>
        <w:jc w:val="center"/>
        <w:rPr>
          <w:rFonts w:eastAsia="Times New Roman"/>
          <w:color w:val="000000"/>
          <w:sz w:val="27"/>
          <w:szCs w:val="27"/>
        </w:rPr>
      </w:pPr>
      <w:r w:rsidRPr="00AA3206">
        <w:rPr>
          <w:rFonts w:eastAsia="Times New Roman"/>
          <w:color w:val="000000"/>
          <w:sz w:val="28"/>
          <w:szCs w:val="28"/>
        </w:rPr>
        <w:t> </w:t>
      </w:r>
    </w:p>
    <w:p w14:paraId="1FCEF2A6" w14:textId="7BA433C0" w:rsidR="005F5108" w:rsidRPr="00AA3206" w:rsidRDefault="005F5108" w:rsidP="005F5108">
      <w:pPr>
        <w:jc w:val="center"/>
        <w:rPr>
          <w:rFonts w:eastAsia="Times New Roman"/>
          <w:color w:val="000000"/>
          <w:sz w:val="27"/>
          <w:szCs w:val="27"/>
        </w:rPr>
      </w:pPr>
      <w:r w:rsidRPr="00AA3206">
        <w:rPr>
          <w:rFonts w:eastAsia="Times New Roman"/>
          <w:color w:val="000000"/>
          <w:sz w:val="44"/>
          <w:szCs w:val="44"/>
        </w:rPr>
        <w:t xml:space="preserve">Wednesday </w:t>
      </w:r>
      <w:r>
        <w:rPr>
          <w:rFonts w:eastAsia="Times New Roman"/>
          <w:color w:val="000000"/>
          <w:sz w:val="44"/>
          <w:szCs w:val="44"/>
        </w:rPr>
        <w:t>4</w:t>
      </w:r>
      <w:r w:rsidRPr="005F5108">
        <w:rPr>
          <w:rFonts w:eastAsia="Times New Roman"/>
          <w:color w:val="000000"/>
          <w:sz w:val="44"/>
          <w:szCs w:val="44"/>
          <w:vertAlign w:val="superscript"/>
        </w:rPr>
        <w:t>th</w:t>
      </w:r>
      <w:r>
        <w:rPr>
          <w:rFonts w:eastAsia="Times New Roman"/>
          <w:color w:val="000000"/>
          <w:sz w:val="44"/>
          <w:szCs w:val="44"/>
        </w:rPr>
        <w:t xml:space="preserve"> March</w:t>
      </w:r>
    </w:p>
    <w:p w14:paraId="613F7C5B" w14:textId="77777777" w:rsidR="005F5108" w:rsidRPr="00AA3206" w:rsidRDefault="005F5108" w:rsidP="005F5108">
      <w:pPr>
        <w:jc w:val="center"/>
        <w:rPr>
          <w:rFonts w:eastAsia="Times New Roman"/>
          <w:color w:val="000000"/>
          <w:sz w:val="27"/>
          <w:szCs w:val="27"/>
        </w:rPr>
      </w:pPr>
      <w:r w:rsidRPr="00AA3206">
        <w:rPr>
          <w:rFonts w:eastAsia="Times New Roman"/>
          <w:color w:val="000000"/>
          <w:sz w:val="28"/>
          <w:szCs w:val="28"/>
        </w:rPr>
        <w:t> </w:t>
      </w:r>
    </w:p>
    <w:p w14:paraId="5B9295C9" w14:textId="77777777" w:rsidR="005F5108" w:rsidRPr="00AA3206" w:rsidRDefault="005F5108" w:rsidP="005F5108">
      <w:pPr>
        <w:jc w:val="center"/>
        <w:rPr>
          <w:rFonts w:eastAsia="Times New Roman"/>
          <w:color w:val="000000"/>
          <w:sz w:val="27"/>
          <w:szCs w:val="27"/>
        </w:rPr>
      </w:pPr>
      <w:r w:rsidRPr="00AA3206">
        <w:rPr>
          <w:rFonts w:eastAsia="Times New Roman"/>
          <w:color w:val="000000"/>
          <w:sz w:val="32"/>
          <w:szCs w:val="32"/>
        </w:rPr>
        <w:t>At Ibbett Mosely Auction Rooms from</w:t>
      </w:r>
    </w:p>
    <w:p w14:paraId="21891AFC" w14:textId="77777777" w:rsidR="005F5108" w:rsidRPr="00AA3206" w:rsidRDefault="005F5108" w:rsidP="005F5108">
      <w:pPr>
        <w:jc w:val="center"/>
        <w:rPr>
          <w:rFonts w:eastAsia="Times New Roman"/>
          <w:color w:val="000000"/>
          <w:sz w:val="27"/>
          <w:szCs w:val="27"/>
        </w:rPr>
      </w:pPr>
      <w:r w:rsidRPr="00AA3206">
        <w:rPr>
          <w:rFonts w:eastAsia="Times New Roman"/>
          <w:color w:val="000000"/>
          <w:sz w:val="32"/>
          <w:szCs w:val="32"/>
        </w:rPr>
        <w:t>11.00am to 16.00pm</w:t>
      </w:r>
    </w:p>
    <w:p w14:paraId="2FB7F96B" w14:textId="77777777" w:rsidR="005F5108" w:rsidRPr="00DE0203" w:rsidRDefault="005F5108">
      <w:pPr>
        <w:rPr>
          <w:rFonts w:eastAsia="Times New Roman"/>
          <w:sz w:val="28"/>
          <w:szCs w:val="28"/>
        </w:rPr>
      </w:pPr>
    </w:p>
    <w:sectPr w:rsidR="005F5108" w:rsidRPr="00DE0203">
      <w:pgSz w:w="11907" w:h="16840"/>
      <w:pgMar w:top="567" w:right="567" w:bottom="567" w:left="567" w:header="708" w:footer="708" w:gutter="0"/>
      <w:cols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203"/>
    <w:rsid w:val="005F5108"/>
    <w:rsid w:val="007012D8"/>
    <w:rsid w:val="00713B8C"/>
    <w:rsid w:val="00806617"/>
    <w:rsid w:val="00842D6A"/>
    <w:rsid w:val="008549EA"/>
    <w:rsid w:val="008A5D6A"/>
    <w:rsid w:val="008F7AA3"/>
    <w:rsid w:val="00A04152"/>
    <w:rsid w:val="00AD2A6F"/>
    <w:rsid w:val="00B367FE"/>
    <w:rsid w:val="00B906D8"/>
    <w:rsid w:val="00DB0610"/>
    <w:rsid w:val="00DE0203"/>
    <w:rsid w:val="00F3678A"/>
    <w:rsid w:val="00F96D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EF2C93"/>
  <w15:chartTrackingRefBased/>
  <w15:docId w15:val="{0D7CDF51-493E-4726-8B9B-D4E689F98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Footer">
    <w:name w:val="footer"/>
    <w:basedOn w:val="Normal"/>
    <w:link w:val="FooterChar"/>
    <w:uiPriority w:val="99"/>
    <w:semiHidden/>
    <w:unhideWhenUsed/>
    <w:pPr>
      <w:tabs>
        <w:tab w:val="center" w:pos="4320"/>
        <w:tab w:val="right" w:pos="8640"/>
      </w:tabs>
    </w:pPr>
  </w:style>
  <w:style w:type="character" w:customStyle="1" w:styleId="FooterChar">
    <w:name w:val="Footer Char"/>
    <w:basedOn w:val="DefaultParagraphFont"/>
    <w:link w:val="Footer"/>
    <w:uiPriority w:val="99"/>
    <w:semiHidden/>
    <w:rPr>
      <w:rFonts w:eastAsiaTheme="minorEastAsia"/>
      <w:sz w:val="24"/>
      <w:szCs w:val="24"/>
    </w:rPr>
  </w:style>
  <w:style w:type="paragraph" w:customStyle="1" w:styleId="break">
    <w:name w:val="break"/>
    <w:basedOn w:val="Normal"/>
    <w:pPr>
      <w:pageBreakBefore/>
      <w:spacing w:before="100" w:beforeAutospacing="1" w:after="100" w:afterAutospacing="1"/>
    </w:p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s-ascii"/>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7334</Words>
  <Characters>41810</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Auction Catalogue</vt:lpstr>
    </vt:vector>
  </TitlesOfParts>
  <Company/>
  <LinksUpToDate>false</LinksUpToDate>
  <CharactersWithSpaces>49046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Auction Catalogue</dc:title>
  <dc:subject/>
  <dc:creator>Auctions</dc:creator>
  <cp:keywords/>
  <dc:description/>
  <cp:lastModifiedBy>Alan White</cp:lastModifiedBy>
  <cp:revision>2</cp:revision>
  <cp:lastPrinted>2020-02-19T16:49:00Z</cp:lastPrinted>
  <dcterms:created xsi:type="dcterms:W3CDTF">2020-02-19T17:37:00Z</dcterms:created>
  <dcterms:modified xsi:type="dcterms:W3CDTF">2020-02-19T17:37:00Z</dcterms:modified>
</cp:coreProperties>
</file>